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3B7" w:rsidRPr="003D0719" w:rsidRDefault="003403B7" w:rsidP="003403B7">
      <w:pPr>
        <w:jc w:val="right"/>
        <w:rPr>
          <w:szCs w:val="28"/>
        </w:rPr>
      </w:pPr>
      <w:r w:rsidRPr="003D0719">
        <w:rPr>
          <w:szCs w:val="28"/>
        </w:rPr>
        <w:t>ПРИЛОЖЕНИЕ № 3</w:t>
      </w:r>
    </w:p>
    <w:p w:rsidR="003403B7" w:rsidRPr="003D0719" w:rsidRDefault="003403B7" w:rsidP="003403B7">
      <w:pPr>
        <w:jc w:val="right"/>
        <w:rPr>
          <w:szCs w:val="28"/>
        </w:rPr>
      </w:pPr>
      <w:r w:rsidRPr="003D0719">
        <w:rPr>
          <w:szCs w:val="28"/>
        </w:rPr>
        <w:t>УТВЕРЖДЕНО</w:t>
      </w:r>
    </w:p>
    <w:p w:rsidR="003403B7" w:rsidRPr="003D0719" w:rsidRDefault="003403B7" w:rsidP="003403B7">
      <w:pPr>
        <w:jc w:val="right"/>
        <w:rPr>
          <w:szCs w:val="28"/>
        </w:rPr>
      </w:pPr>
      <w:r w:rsidRPr="003D0719">
        <w:rPr>
          <w:szCs w:val="28"/>
        </w:rPr>
        <w:t>распоряжением администрации</w:t>
      </w:r>
    </w:p>
    <w:p w:rsidR="003403B7" w:rsidRPr="003D0719" w:rsidRDefault="003403B7" w:rsidP="003403B7">
      <w:pPr>
        <w:jc w:val="right"/>
        <w:rPr>
          <w:szCs w:val="28"/>
        </w:rPr>
      </w:pPr>
      <w:r w:rsidRPr="003D0719">
        <w:rPr>
          <w:szCs w:val="28"/>
        </w:rPr>
        <w:t>МР «Нерчинский район»</w:t>
      </w:r>
    </w:p>
    <w:p w:rsidR="003403B7" w:rsidRPr="003D0719" w:rsidRDefault="003403B7" w:rsidP="003403B7">
      <w:pPr>
        <w:jc w:val="right"/>
        <w:rPr>
          <w:szCs w:val="28"/>
        </w:rPr>
      </w:pPr>
      <w:r w:rsidRPr="003D0719">
        <w:rPr>
          <w:szCs w:val="28"/>
        </w:rPr>
        <w:t xml:space="preserve">№ </w:t>
      </w:r>
      <w:r>
        <w:rPr>
          <w:szCs w:val="28"/>
        </w:rPr>
        <w:t>752</w:t>
      </w:r>
      <w:r w:rsidRPr="003D0719">
        <w:rPr>
          <w:szCs w:val="28"/>
        </w:rPr>
        <w:t xml:space="preserve"> от </w:t>
      </w:r>
      <w:r>
        <w:rPr>
          <w:szCs w:val="28"/>
        </w:rPr>
        <w:t>16</w:t>
      </w:r>
      <w:r w:rsidRPr="003D0719">
        <w:rPr>
          <w:szCs w:val="28"/>
        </w:rPr>
        <w:t xml:space="preserve"> декабря 2025года</w:t>
      </w:r>
    </w:p>
    <w:p w:rsidR="003403B7" w:rsidRDefault="003403B7" w:rsidP="003403B7">
      <w:pPr>
        <w:jc w:val="right"/>
        <w:rPr>
          <w:sz w:val="28"/>
        </w:rPr>
      </w:pPr>
    </w:p>
    <w:p w:rsidR="003403B7" w:rsidRPr="003D0719" w:rsidRDefault="003403B7" w:rsidP="003403B7">
      <w:pPr>
        <w:jc w:val="center"/>
        <w:rPr>
          <w:b/>
        </w:rPr>
      </w:pPr>
      <w:r>
        <w:rPr>
          <w:b/>
        </w:rPr>
        <w:t>ИЗВЕЩЕНИЕ</w:t>
      </w:r>
    </w:p>
    <w:p w:rsidR="003403B7" w:rsidRDefault="003403B7" w:rsidP="003403B7">
      <w:pPr>
        <w:jc w:val="center"/>
        <w:rPr>
          <w:b/>
        </w:rPr>
      </w:pPr>
      <w:r w:rsidRPr="003D0719">
        <w:rPr>
          <w:b/>
        </w:rPr>
        <w:t xml:space="preserve"> О ПРОВЕДЕН</w:t>
      </w:r>
      <w:proofErr w:type="gramStart"/>
      <w:r w:rsidRPr="003D0719">
        <w:rPr>
          <w:b/>
        </w:rPr>
        <w:t>ИИ АУ</w:t>
      </w:r>
      <w:proofErr w:type="gramEnd"/>
      <w:r w:rsidRPr="003D0719">
        <w:rPr>
          <w:b/>
        </w:rPr>
        <w:t xml:space="preserve">КЦИОНА В ЭЛЕКТРОНОЙ ФОРМЕ НА ПРАВО </w:t>
      </w:r>
      <w:r>
        <w:rPr>
          <w:b/>
        </w:rPr>
        <w:t xml:space="preserve">ЗАКЛЮЧЕНИЯ ДОГОВОРОВ </w:t>
      </w:r>
      <w:r w:rsidRPr="003D0719">
        <w:rPr>
          <w:b/>
        </w:rPr>
        <w:t>АРЕНДЫ ЗЕМЕЛЬНЫХ УЧА</w:t>
      </w:r>
      <w:r>
        <w:rPr>
          <w:b/>
        </w:rPr>
        <w:t xml:space="preserve">СТКОВ, СОБСТВЕННОСТЬ НА КОТОРЫЕ </w:t>
      </w:r>
      <w:r w:rsidRPr="003D0719">
        <w:rPr>
          <w:b/>
        </w:rPr>
        <w:t>НЕ РАЗГРАНИЧЕНА</w:t>
      </w:r>
    </w:p>
    <w:p w:rsidR="003403B7" w:rsidRPr="003D0719" w:rsidRDefault="003403B7" w:rsidP="003403B7">
      <w:pPr>
        <w:jc w:val="center"/>
        <w:rPr>
          <w:b/>
        </w:rPr>
      </w:pPr>
    </w:p>
    <w:p w:rsidR="003403B7" w:rsidRPr="003D0719" w:rsidRDefault="003403B7" w:rsidP="003403B7">
      <w:pPr>
        <w:ind w:firstLine="708"/>
        <w:jc w:val="both"/>
      </w:pPr>
      <w:r w:rsidRPr="003D0719">
        <w:rPr>
          <w:b/>
        </w:rPr>
        <w:t>Организатор аукциона:</w:t>
      </w:r>
      <w:r w:rsidRPr="003D0719">
        <w:t xml:space="preserve"> </w:t>
      </w:r>
      <w:r>
        <w:t>А</w:t>
      </w:r>
      <w:r w:rsidRPr="003D0719">
        <w:t>дминистрации муниципального района «Нерчинский район»</w:t>
      </w:r>
      <w:r>
        <w:t xml:space="preserve"> Забайкальского края</w:t>
      </w:r>
      <w:r w:rsidRPr="003D0719">
        <w:t xml:space="preserve"> (далее – уполномоченный орган).</w:t>
      </w:r>
    </w:p>
    <w:p w:rsidR="003403B7" w:rsidRPr="003D0719" w:rsidRDefault="003403B7" w:rsidP="003403B7">
      <w:pPr>
        <w:ind w:firstLine="708"/>
        <w:jc w:val="both"/>
        <w:rPr>
          <w:color w:val="000000"/>
          <w:spacing w:val="1"/>
        </w:rPr>
      </w:pPr>
      <w:r w:rsidRPr="003D0719">
        <w:rPr>
          <w:b/>
        </w:rPr>
        <w:t xml:space="preserve">Решение о проведении открытого аукциона: </w:t>
      </w:r>
      <w:r w:rsidRPr="003D0719">
        <w:t xml:space="preserve">Аукцион организован </w:t>
      </w:r>
      <w:r>
        <w:t xml:space="preserve">на основании </w:t>
      </w:r>
      <w:r w:rsidRPr="003D0719">
        <w:t xml:space="preserve">распоряжения администрации муниципального района «Нерчинский район» Забайкальского края от </w:t>
      </w:r>
      <w:r>
        <w:t>16</w:t>
      </w:r>
      <w:r w:rsidRPr="003D0719">
        <w:t xml:space="preserve">.12.2025 № </w:t>
      </w:r>
      <w:r>
        <w:t>752</w:t>
      </w:r>
      <w:r w:rsidRPr="003D0719">
        <w:t xml:space="preserve">  «О проведен</w:t>
      </w:r>
      <w:proofErr w:type="gramStart"/>
      <w:r w:rsidRPr="003D0719">
        <w:t>ии ау</w:t>
      </w:r>
      <w:proofErr w:type="gramEnd"/>
      <w:r w:rsidRPr="003D0719">
        <w:t>кциона на право заключения договоров аренды земельных участков с кадастровыми номерами 75:12:400301:395, 75:12:000000:737, собственность на которые не разграничена».</w:t>
      </w:r>
    </w:p>
    <w:p w:rsidR="003403B7" w:rsidRPr="003D0719" w:rsidRDefault="003403B7" w:rsidP="003403B7">
      <w:pPr>
        <w:ind w:firstLine="708"/>
        <w:jc w:val="both"/>
        <w:rPr>
          <w:b/>
        </w:rPr>
      </w:pPr>
      <w:r w:rsidRPr="003D0719">
        <w:rPr>
          <w:b/>
        </w:rPr>
        <w:t>Адрес организатора аукциона:</w:t>
      </w:r>
      <w:r w:rsidRPr="003D0719">
        <w:t xml:space="preserve"> 673400, Забайкальский край, Нерчинский район,                        </w:t>
      </w:r>
      <w:proofErr w:type="gramStart"/>
      <w:r w:rsidRPr="003D0719">
        <w:t>г</w:t>
      </w:r>
      <w:proofErr w:type="gramEnd"/>
      <w:r w:rsidRPr="003D0719">
        <w:t>. Нерчинск, ул. Шилова, д. 3, кабинет № 14.</w:t>
      </w:r>
    </w:p>
    <w:p w:rsidR="003403B7" w:rsidRPr="003D0719" w:rsidRDefault="003403B7" w:rsidP="003403B7">
      <w:pPr>
        <w:ind w:firstLine="708"/>
        <w:jc w:val="both"/>
        <w:rPr>
          <w:u w:val="single"/>
        </w:rPr>
      </w:pPr>
      <w:r w:rsidRPr="003D0719">
        <w:rPr>
          <w:b/>
        </w:rPr>
        <w:t>Адрес электронной почты</w:t>
      </w:r>
      <w:r w:rsidRPr="003D0719">
        <w:t xml:space="preserve"> –</w:t>
      </w:r>
      <w:hyperlink r:id="rId5" w:history="1">
        <w:r w:rsidRPr="003D0719">
          <w:rPr>
            <w:rStyle w:val="a4"/>
            <w:lang w:val="en-US"/>
          </w:rPr>
          <w:t>pochta</w:t>
        </w:r>
        <w:r w:rsidRPr="003D0719">
          <w:rPr>
            <w:rStyle w:val="a4"/>
          </w:rPr>
          <w:t>@</w:t>
        </w:r>
        <w:r w:rsidRPr="003D0719">
          <w:rPr>
            <w:rStyle w:val="a4"/>
            <w:lang w:val="en-US"/>
          </w:rPr>
          <w:t>nerchinsk</w:t>
        </w:r>
        <w:r w:rsidRPr="003D0719">
          <w:rPr>
            <w:rStyle w:val="a4"/>
          </w:rPr>
          <w:t>.</w:t>
        </w:r>
        <w:r w:rsidRPr="003D0719">
          <w:rPr>
            <w:rStyle w:val="a4"/>
            <w:lang w:val="en-US"/>
          </w:rPr>
          <w:t>e</w:t>
        </w:r>
        <w:r w:rsidRPr="003D0719">
          <w:rPr>
            <w:rStyle w:val="a4"/>
          </w:rPr>
          <w:t>-</w:t>
        </w:r>
        <w:r w:rsidRPr="003D0719">
          <w:rPr>
            <w:rStyle w:val="a4"/>
            <w:lang w:val="en-US"/>
          </w:rPr>
          <w:t>zab</w:t>
        </w:r>
        <w:r w:rsidRPr="003D0719">
          <w:rPr>
            <w:rStyle w:val="a4"/>
          </w:rPr>
          <w:t>.</w:t>
        </w:r>
        <w:r w:rsidRPr="003D0719">
          <w:rPr>
            <w:rStyle w:val="a4"/>
            <w:lang w:val="en-US"/>
          </w:rPr>
          <w:t>ru</w:t>
        </w:r>
      </w:hyperlink>
      <w:r w:rsidRPr="003D0719">
        <w:t xml:space="preserve">, </w:t>
      </w:r>
      <w:proofErr w:type="spellStart"/>
      <w:r w:rsidRPr="003D0719">
        <w:rPr>
          <w:lang w:val="en-US"/>
        </w:rPr>
        <w:t>adm</w:t>
      </w:r>
      <w:proofErr w:type="spellEnd"/>
      <w:r w:rsidRPr="003D0719">
        <w:t>_</w:t>
      </w:r>
      <w:proofErr w:type="spellStart"/>
      <w:r w:rsidRPr="003D0719">
        <w:rPr>
          <w:lang w:val="en-US"/>
        </w:rPr>
        <w:t>zio</w:t>
      </w:r>
      <w:proofErr w:type="spellEnd"/>
      <w:r w:rsidRPr="003D0719">
        <w:t>_</w:t>
      </w:r>
      <w:proofErr w:type="spellStart"/>
      <w:r w:rsidRPr="003D0719">
        <w:rPr>
          <w:lang w:val="en-US"/>
        </w:rPr>
        <w:t>nerch</w:t>
      </w:r>
      <w:proofErr w:type="spellEnd"/>
      <w:r w:rsidRPr="003D0719">
        <w:t>@</w:t>
      </w:r>
      <w:r w:rsidRPr="003D0719">
        <w:rPr>
          <w:lang w:val="en-US"/>
        </w:rPr>
        <w:t>mail</w:t>
      </w:r>
      <w:r w:rsidRPr="003D0719">
        <w:t>.</w:t>
      </w:r>
      <w:proofErr w:type="spellStart"/>
      <w:r w:rsidRPr="003D0719">
        <w:rPr>
          <w:lang w:val="en-US"/>
        </w:rPr>
        <w:t>ru</w:t>
      </w:r>
      <w:proofErr w:type="spellEnd"/>
      <w:r w:rsidRPr="003D0719">
        <w:t>.</w:t>
      </w:r>
    </w:p>
    <w:p w:rsidR="003403B7" w:rsidRPr="003D0719" w:rsidRDefault="003403B7" w:rsidP="003403B7">
      <w:pPr>
        <w:ind w:firstLine="708"/>
        <w:jc w:val="both"/>
      </w:pPr>
      <w:r w:rsidRPr="003D0719">
        <w:rPr>
          <w:b/>
        </w:rPr>
        <w:t>Контактное лицо</w:t>
      </w:r>
      <w:r w:rsidRPr="003D0719">
        <w:t xml:space="preserve"> – Григорьева Марина Владимировна</w:t>
      </w:r>
    </w:p>
    <w:p w:rsidR="003403B7" w:rsidRPr="003D0719" w:rsidRDefault="003403B7" w:rsidP="003403B7">
      <w:pPr>
        <w:ind w:firstLine="708"/>
        <w:jc w:val="both"/>
      </w:pPr>
      <w:r w:rsidRPr="003D0719">
        <w:rPr>
          <w:b/>
        </w:rPr>
        <w:t>Контактный телефон</w:t>
      </w:r>
      <w:r w:rsidRPr="003D0719">
        <w:t xml:space="preserve"> – 8 (30242) 4-31-56.</w:t>
      </w:r>
    </w:p>
    <w:p w:rsidR="003403B7" w:rsidRPr="003D0719" w:rsidRDefault="003403B7" w:rsidP="003403B7">
      <w:pPr>
        <w:ind w:firstLine="708"/>
        <w:jc w:val="both"/>
      </w:pPr>
      <w:r w:rsidRPr="003D0719">
        <w:rPr>
          <w:b/>
        </w:rPr>
        <w:t>Место проведения аукциона:</w:t>
      </w:r>
      <w:r w:rsidRPr="003D0719">
        <w:t xml:space="preserve"> электронная площадка «РТС-тендер»  </w:t>
      </w:r>
      <w:hyperlink r:id="rId6" w:history="1">
        <w:r w:rsidRPr="003D0719">
          <w:rPr>
            <w:rStyle w:val="a4"/>
          </w:rPr>
          <w:t>https://i.rts-tender.ru</w:t>
        </w:r>
      </w:hyperlink>
      <w:r w:rsidRPr="003D0719">
        <w:t>, (далее – электронная площадка).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 – телекоммуникационной сети «Интернет».</w:t>
      </w:r>
    </w:p>
    <w:p w:rsidR="003403B7" w:rsidRPr="003D0719" w:rsidRDefault="003403B7" w:rsidP="003403B7">
      <w:pPr>
        <w:keepNext/>
        <w:keepLines/>
        <w:suppressLineNumbers/>
        <w:suppressAutoHyphens/>
        <w:ind w:firstLine="708"/>
        <w:jc w:val="both"/>
      </w:pPr>
      <w:r w:rsidRPr="003D0719">
        <w:rPr>
          <w:b/>
        </w:rPr>
        <w:t>Адрес места подачи заявки на участие в аукционе:</w:t>
      </w:r>
      <w:r w:rsidRPr="003D0719">
        <w:t xml:space="preserve"> в электронной форме посредством системы электронного документооборота на сайте электронной площадки (</w:t>
      </w:r>
      <w:hyperlink r:id="rId7" w:history="1">
        <w:r w:rsidRPr="003D0719">
          <w:rPr>
            <w:rStyle w:val="a4"/>
          </w:rPr>
          <w:t>https://www.rts-tender.ru</w:t>
        </w:r>
      </w:hyperlink>
      <w:r w:rsidRPr="003D0719">
        <w:t xml:space="preserve">), через оператора электронной площадки, в соответствии с регламентом электронной площадки. </w:t>
      </w:r>
    </w:p>
    <w:p w:rsidR="003403B7" w:rsidRPr="003D0719" w:rsidRDefault="003403B7" w:rsidP="003403B7">
      <w:pPr>
        <w:keepNext/>
        <w:keepLines/>
        <w:suppressLineNumbers/>
        <w:suppressAutoHyphens/>
        <w:ind w:firstLine="708"/>
        <w:jc w:val="both"/>
      </w:pPr>
      <w:r w:rsidRPr="003D0719">
        <w:rPr>
          <w:b/>
        </w:rPr>
        <w:t>Дата и время начала приема заявок</w:t>
      </w:r>
      <w:r w:rsidRPr="003D0719">
        <w:t xml:space="preserve">: </w:t>
      </w:r>
      <w:r w:rsidRPr="003D0719">
        <w:rPr>
          <w:b/>
        </w:rPr>
        <w:t>18.12.2025</w:t>
      </w:r>
      <w:r w:rsidRPr="003D0719">
        <w:t xml:space="preserve"> с 12:00 по местному времени.</w:t>
      </w:r>
    </w:p>
    <w:p w:rsidR="003403B7" w:rsidRPr="003D0719" w:rsidRDefault="003403B7" w:rsidP="003403B7">
      <w:pPr>
        <w:keepNext/>
        <w:keepLines/>
        <w:suppressLineNumbers/>
        <w:suppressAutoHyphens/>
        <w:ind w:firstLine="708"/>
        <w:jc w:val="both"/>
      </w:pPr>
      <w:r w:rsidRPr="003D0719">
        <w:rPr>
          <w:b/>
        </w:rPr>
        <w:t>Дата и время окончания приема заявок</w:t>
      </w:r>
      <w:r w:rsidRPr="003D0719">
        <w:t xml:space="preserve">: </w:t>
      </w:r>
      <w:r w:rsidRPr="003D0719">
        <w:rPr>
          <w:b/>
        </w:rPr>
        <w:t>12.01.2026</w:t>
      </w:r>
      <w:r w:rsidRPr="003D0719">
        <w:t xml:space="preserve"> до 12:00 по местному времени. </w:t>
      </w:r>
    </w:p>
    <w:p w:rsidR="003403B7" w:rsidRPr="008C1255" w:rsidRDefault="003403B7" w:rsidP="003403B7">
      <w:pPr>
        <w:autoSpaceDE w:val="0"/>
        <w:autoSpaceDN w:val="0"/>
        <w:adjustRightInd w:val="0"/>
        <w:ind w:firstLine="708"/>
        <w:jc w:val="both"/>
        <w:rPr>
          <w:color w:val="000000" w:themeColor="text1"/>
        </w:rPr>
      </w:pPr>
      <w:proofErr w:type="gramStart"/>
      <w:r w:rsidRPr="008C1255">
        <w:rPr>
          <w:b/>
          <w:color w:val="000000" w:themeColor="text1"/>
        </w:rPr>
        <w:t xml:space="preserve">Место, дата, время определения участников аукциона: </w:t>
      </w:r>
      <w:r w:rsidRPr="008C1255">
        <w:rPr>
          <w:color w:val="000000" w:themeColor="text1"/>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w:t>
      </w:r>
      <w:proofErr w:type="gramEnd"/>
      <w:r w:rsidRPr="008C1255">
        <w:rPr>
          <w:color w:val="000000" w:themeColor="text1"/>
        </w:rPr>
        <w:t xml:space="preserve"> аукциона, становится участником аукциона </w:t>
      </w:r>
      <w:proofErr w:type="gramStart"/>
      <w:r w:rsidRPr="008C1255">
        <w:rPr>
          <w:color w:val="000000" w:themeColor="text1"/>
        </w:rPr>
        <w:t>с даты подписания</w:t>
      </w:r>
      <w:proofErr w:type="gramEnd"/>
      <w:r w:rsidRPr="008C1255">
        <w:rPr>
          <w:color w:val="000000" w:themeColor="text1"/>
        </w:rPr>
        <w:t xml:space="preserve"> организатором аукциона протокола рассмотрения заявок. </w:t>
      </w:r>
    </w:p>
    <w:p w:rsidR="003403B7" w:rsidRPr="008C1255" w:rsidRDefault="003403B7" w:rsidP="003403B7">
      <w:pPr>
        <w:autoSpaceDE w:val="0"/>
        <w:autoSpaceDN w:val="0"/>
        <w:adjustRightInd w:val="0"/>
        <w:ind w:firstLine="708"/>
        <w:jc w:val="both"/>
        <w:rPr>
          <w:color w:val="000000" w:themeColor="text1"/>
        </w:rPr>
      </w:pPr>
      <w:r w:rsidRPr="008C1255">
        <w:rPr>
          <w:color w:val="000000" w:themeColor="text1"/>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w:t>
      </w:r>
      <w:proofErr w:type="gramStart"/>
      <w:r w:rsidRPr="008C1255">
        <w:rPr>
          <w:color w:val="000000" w:themeColor="text1"/>
        </w:rPr>
        <w:t>позднее</w:t>
      </w:r>
      <w:proofErr w:type="gramEnd"/>
      <w:r w:rsidRPr="008C1255">
        <w:rPr>
          <w:color w:val="000000" w:themeColor="text1"/>
        </w:rPr>
        <w:t xml:space="preserve"> чем на следующий день после дня подписания протокола рассмотрения заявок.</w:t>
      </w:r>
    </w:p>
    <w:p w:rsidR="003403B7" w:rsidRPr="008C1255" w:rsidRDefault="003403B7" w:rsidP="003403B7">
      <w:pPr>
        <w:ind w:firstLine="708"/>
        <w:jc w:val="both"/>
        <w:rPr>
          <w:color w:val="FF0000"/>
        </w:rPr>
      </w:pPr>
      <w:proofErr w:type="gramStart"/>
      <w:r w:rsidRPr="008C1255">
        <w:rPr>
          <w:color w:val="000000" w:themeColor="text1"/>
        </w:rPr>
        <w:t xml:space="preserve">Заявителям, признанным участниками электронного аукциона, и заявителям, не допущенным к участию в электронной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w:t>
      </w:r>
      <w:r w:rsidRPr="008C1255">
        <w:rPr>
          <w:color w:val="FF0000"/>
        </w:rPr>
        <w:t xml:space="preserve"> </w:t>
      </w:r>
      <w:proofErr w:type="gramEnd"/>
    </w:p>
    <w:p w:rsidR="003403B7" w:rsidRPr="003D0719" w:rsidRDefault="003403B7" w:rsidP="003403B7">
      <w:pPr>
        <w:ind w:firstLine="708"/>
        <w:jc w:val="both"/>
        <w:rPr>
          <w:b/>
          <w:bCs/>
        </w:rPr>
      </w:pPr>
      <w:r w:rsidRPr="003D0719">
        <w:rPr>
          <w:b/>
          <w:bCs/>
        </w:rPr>
        <w:lastRenderedPageBreak/>
        <w:t>Дата и время признания участников аукциона</w:t>
      </w:r>
      <w:r w:rsidRPr="003D0719">
        <w:rPr>
          <w:bCs/>
        </w:rPr>
        <w:t>:</w:t>
      </w:r>
      <w:r w:rsidRPr="003D0719">
        <w:rPr>
          <w:b/>
          <w:bCs/>
        </w:rPr>
        <w:t xml:space="preserve"> 13.01.2026 </w:t>
      </w:r>
      <w:r w:rsidRPr="003D0719">
        <w:t xml:space="preserve">электронная площадка «РТС-тендер»  </w:t>
      </w:r>
      <w:hyperlink r:id="rId8" w:history="1">
        <w:r w:rsidRPr="003D0719">
          <w:rPr>
            <w:rStyle w:val="a4"/>
          </w:rPr>
          <w:t>https://i.rts-tender.ru</w:t>
        </w:r>
      </w:hyperlink>
      <w:r w:rsidRPr="003D0719">
        <w:t>.</w:t>
      </w:r>
    </w:p>
    <w:p w:rsidR="003403B7" w:rsidRPr="003D0719" w:rsidRDefault="003403B7" w:rsidP="003403B7">
      <w:pPr>
        <w:keepNext/>
        <w:keepLines/>
        <w:suppressLineNumbers/>
        <w:suppressAutoHyphens/>
        <w:ind w:firstLine="708"/>
        <w:jc w:val="both"/>
      </w:pPr>
      <w:r w:rsidRPr="003D0719">
        <w:rPr>
          <w:b/>
        </w:rPr>
        <w:t xml:space="preserve">Место, дата и время проведения аукциона: </w:t>
      </w:r>
      <w:r w:rsidRPr="003D0719">
        <w:t xml:space="preserve">Открытый аукцион в электронной форме проводится оператором электронной площадки по адресу РТС-тендер  </w:t>
      </w:r>
      <w:hyperlink r:id="rId9" w:history="1">
        <w:r w:rsidRPr="003D0719">
          <w:rPr>
            <w:rStyle w:val="a4"/>
          </w:rPr>
          <w:t>https://i.rts-tender.ru</w:t>
        </w:r>
      </w:hyperlink>
      <w:r w:rsidRPr="003D0719">
        <w:t>. Дата и время аукциона</w:t>
      </w:r>
      <w:r w:rsidRPr="003D0719">
        <w:rPr>
          <w:b/>
        </w:rPr>
        <w:t xml:space="preserve"> 15.01.2026 в 12 часов 00 минут</w:t>
      </w:r>
      <w:r w:rsidRPr="003D0719">
        <w:t xml:space="preserve"> (по местному времени).</w:t>
      </w:r>
    </w:p>
    <w:p w:rsidR="003403B7" w:rsidRPr="003D0719" w:rsidRDefault="003403B7" w:rsidP="003403B7">
      <w:pPr>
        <w:keepNext/>
        <w:keepLines/>
        <w:suppressLineNumbers/>
        <w:suppressAutoHyphens/>
        <w:jc w:val="both"/>
      </w:pPr>
      <w:r w:rsidRPr="003D0719">
        <w:t>В ходе проведения аукциона Участники аукциона подают предложения о цене предмета аукциона в соответствии со следующими требованиями:</w:t>
      </w:r>
    </w:p>
    <w:p w:rsidR="003403B7" w:rsidRPr="003D0719" w:rsidRDefault="003403B7" w:rsidP="003403B7">
      <w:pPr>
        <w:keepNext/>
        <w:keepLines/>
        <w:numPr>
          <w:ilvl w:val="0"/>
          <w:numId w:val="5"/>
        </w:numPr>
        <w:suppressLineNumbers/>
        <w:suppressAutoHyphens/>
        <w:ind w:left="0" w:firstLine="360"/>
        <w:jc w:val="both"/>
      </w:pPr>
      <w:r w:rsidRPr="003D0719">
        <w:t>Предложение о цене предмета аукциона увеличивает текущее максимальное предложение о цене предмета аукциона на величину «шаг аукциона»;</w:t>
      </w:r>
    </w:p>
    <w:p w:rsidR="003403B7" w:rsidRPr="003D0719" w:rsidRDefault="003403B7" w:rsidP="003403B7">
      <w:pPr>
        <w:keepNext/>
        <w:keepLines/>
        <w:numPr>
          <w:ilvl w:val="0"/>
          <w:numId w:val="5"/>
        </w:numPr>
        <w:suppressLineNumbers/>
        <w:suppressAutoHyphens/>
        <w:ind w:left="0" w:firstLine="360"/>
        <w:jc w:val="both"/>
      </w:pPr>
      <w:r w:rsidRPr="003D0719">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3403B7" w:rsidRDefault="003403B7" w:rsidP="003403B7">
      <w:pPr>
        <w:keepNext/>
        <w:keepLines/>
        <w:suppressLineNumbers/>
        <w:suppressAutoHyphens/>
        <w:ind w:firstLine="360"/>
        <w:jc w:val="both"/>
      </w:pPr>
      <w:r w:rsidRPr="003D0719">
        <w:t xml:space="preserve">Время ожидания предложения участника электронного аукциона о размере годовой арендной платы предмета аукциона составляет 10 (Десять) минут. При поступлении предложения участника электронного аукциона о повышении размера годовой арендной платы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высоком </w:t>
      </w:r>
      <w:r w:rsidRPr="00324793">
        <w:t>размере годовой арендной платы предмета аукциона не поступило, электронный аукцион завершается.</w:t>
      </w:r>
    </w:p>
    <w:p w:rsidR="003403B7" w:rsidRDefault="003403B7" w:rsidP="003403B7">
      <w:pPr>
        <w:autoSpaceDE w:val="0"/>
        <w:autoSpaceDN w:val="0"/>
        <w:adjustRightInd w:val="0"/>
        <w:ind w:firstLine="708"/>
        <w:jc w:val="center"/>
        <w:rPr>
          <w:b/>
          <w:u w:val="single"/>
        </w:rPr>
      </w:pPr>
      <w:r>
        <w:rPr>
          <w:b/>
          <w:u w:val="single"/>
        </w:rPr>
        <w:t>ПРЕДМЕТ АУКЦИОНА:</w:t>
      </w:r>
    </w:p>
    <w:p w:rsidR="003403B7" w:rsidRPr="003D0719" w:rsidRDefault="003403B7" w:rsidP="003403B7">
      <w:pPr>
        <w:autoSpaceDE w:val="0"/>
        <w:autoSpaceDN w:val="0"/>
        <w:adjustRightInd w:val="0"/>
        <w:ind w:firstLine="708"/>
        <w:jc w:val="both"/>
        <w:rPr>
          <w:u w:val="single"/>
        </w:rPr>
      </w:pPr>
      <w:r w:rsidRPr="00324793">
        <w:rPr>
          <w:b/>
          <w:u w:val="single"/>
        </w:rPr>
        <w:t>Лот № 1.</w:t>
      </w:r>
      <w:r w:rsidRPr="003D0719">
        <w:rPr>
          <w:u w:val="single"/>
        </w:rPr>
        <w:t xml:space="preserve"> </w:t>
      </w:r>
    </w:p>
    <w:p w:rsidR="003403B7" w:rsidRPr="003D0719" w:rsidRDefault="003403B7" w:rsidP="003403B7">
      <w:pPr>
        <w:autoSpaceDE w:val="0"/>
        <w:autoSpaceDN w:val="0"/>
        <w:adjustRightInd w:val="0"/>
        <w:jc w:val="both"/>
      </w:pPr>
      <w:r w:rsidRPr="003D0719">
        <w:rPr>
          <w:b/>
        </w:rPr>
        <w:t>Предмет аукциона:</w:t>
      </w:r>
      <w:r w:rsidRPr="003D0719">
        <w:t xml:space="preserve"> право на заключение договора аренды земельного участка, собственность на который не разграничена</w:t>
      </w:r>
    </w:p>
    <w:p w:rsidR="003403B7" w:rsidRPr="003D0719" w:rsidRDefault="003403B7" w:rsidP="003403B7">
      <w:pPr>
        <w:tabs>
          <w:tab w:val="left" w:pos="142"/>
          <w:tab w:val="left" w:pos="709"/>
        </w:tabs>
        <w:autoSpaceDE w:val="0"/>
        <w:autoSpaceDN w:val="0"/>
        <w:adjustRightInd w:val="0"/>
        <w:jc w:val="both"/>
      </w:pPr>
      <w:r w:rsidRPr="003D0719">
        <w:rPr>
          <w:b/>
          <w:bCs/>
        </w:rPr>
        <w:t>Местоположение земельного участка:</w:t>
      </w:r>
      <w:r w:rsidRPr="003D0719">
        <w:t xml:space="preserve"> Забайкальский край, м</w:t>
      </w:r>
      <w:proofErr w:type="gramStart"/>
      <w:r w:rsidRPr="003D0719">
        <w:t>.р</w:t>
      </w:r>
      <w:proofErr w:type="gramEnd"/>
      <w:r w:rsidRPr="003D0719">
        <w:t xml:space="preserve">-н Нерчинский, 2,5 км восточнее с. Левые </w:t>
      </w:r>
      <w:proofErr w:type="spellStart"/>
      <w:r w:rsidRPr="003D0719">
        <w:t>Кумаки</w:t>
      </w:r>
      <w:proofErr w:type="spellEnd"/>
    </w:p>
    <w:p w:rsidR="003403B7" w:rsidRPr="003D0719" w:rsidRDefault="003403B7" w:rsidP="003403B7">
      <w:pPr>
        <w:pStyle w:val="western"/>
        <w:spacing w:before="0" w:beforeAutospacing="0" w:after="0"/>
        <w:jc w:val="both"/>
        <w:rPr>
          <w:bCs/>
          <w:sz w:val="24"/>
          <w:szCs w:val="24"/>
        </w:rPr>
      </w:pPr>
      <w:r w:rsidRPr="003D0719">
        <w:rPr>
          <w:b/>
          <w:bCs/>
          <w:sz w:val="24"/>
          <w:szCs w:val="24"/>
        </w:rPr>
        <w:t>Площадь:</w:t>
      </w:r>
      <w:r w:rsidRPr="003D0719">
        <w:rPr>
          <w:bCs/>
          <w:sz w:val="24"/>
          <w:szCs w:val="24"/>
        </w:rPr>
        <w:t xml:space="preserve"> 5861412</w:t>
      </w:r>
      <w:r w:rsidRPr="003D0719">
        <w:rPr>
          <w:b/>
          <w:bCs/>
          <w:sz w:val="24"/>
          <w:szCs w:val="24"/>
        </w:rPr>
        <w:t xml:space="preserve"> </w:t>
      </w:r>
      <w:r w:rsidRPr="003D0719">
        <w:rPr>
          <w:sz w:val="24"/>
          <w:szCs w:val="24"/>
        </w:rPr>
        <w:t>кв. м.</w:t>
      </w:r>
    </w:p>
    <w:p w:rsidR="003403B7" w:rsidRPr="003D0719" w:rsidRDefault="003403B7" w:rsidP="003403B7">
      <w:pPr>
        <w:pStyle w:val="western"/>
        <w:spacing w:before="0" w:beforeAutospacing="0" w:after="0"/>
        <w:jc w:val="both"/>
        <w:rPr>
          <w:sz w:val="24"/>
          <w:szCs w:val="24"/>
        </w:rPr>
      </w:pPr>
      <w:r w:rsidRPr="003D0719">
        <w:rPr>
          <w:b/>
          <w:sz w:val="24"/>
          <w:szCs w:val="24"/>
        </w:rPr>
        <w:t>Срок аренды:</w:t>
      </w:r>
      <w:r w:rsidRPr="003D0719">
        <w:rPr>
          <w:sz w:val="24"/>
          <w:szCs w:val="24"/>
        </w:rPr>
        <w:t xml:space="preserve"> 49 лет</w:t>
      </w:r>
    </w:p>
    <w:p w:rsidR="003403B7" w:rsidRPr="003D0719" w:rsidRDefault="003403B7" w:rsidP="003403B7">
      <w:pPr>
        <w:jc w:val="both"/>
      </w:pPr>
      <w:r w:rsidRPr="003D0719">
        <w:rPr>
          <w:b/>
          <w:bCs/>
        </w:rPr>
        <w:t xml:space="preserve">Границы земельного участка </w:t>
      </w:r>
      <w:r w:rsidRPr="003D0719">
        <w:t>установлены и согласованы на местности в соответствии с земельным законодательством, состоит из двух контуров</w:t>
      </w:r>
    </w:p>
    <w:p w:rsidR="003403B7" w:rsidRPr="003D0719" w:rsidRDefault="003403B7" w:rsidP="003403B7">
      <w:pPr>
        <w:pStyle w:val="western"/>
        <w:spacing w:before="0" w:beforeAutospacing="0" w:after="0"/>
        <w:jc w:val="both"/>
        <w:rPr>
          <w:sz w:val="24"/>
          <w:szCs w:val="24"/>
        </w:rPr>
      </w:pPr>
      <w:r w:rsidRPr="003D0719">
        <w:rPr>
          <w:b/>
          <w:bCs/>
          <w:sz w:val="24"/>
          <w:szCs w:val="24"/>
        </w:rPr>
        <w:t>Кадастровый номер</w:t>
      </w:r>
      <w:r w:rsidRPr="003D0719">
        <w:rPr>
          <w:sz w:val="24"/>
          <w:szCs w:val="24"/>
        </w:rPr>
        <w:t>: 75:12:400301:395</w:t>
      </w:r>
    </w:p>
    <w:p w:rsidR="003403B7" w:rsidRPr="003D0719" w:rsidRDefault="003403B7" w:rsidP="003403B7">
      <w:pPr>
        <w:pStyle w:val="western"/>
        <w:spacing w:before="0" w:beforeAutospacing="0" w:after="0"/>
        <w:jc w:val="both"/>
        <w:rPr>
          <w:b/>
          <w:sz w:val="24"/>
          <w:szCs w:val="24"/>
        </w:rPr>
      </w:pPr>
      <w:r w:rsidRPr="003D0719">
        <w:rPr>
          <w:b/>
          <w:bCs/>
          <w:sz w:val="24"/>
          <w:szCs w:val="24"/>
        </w:rPr>
        <w:t xml:space="preserve">Вид собственности: </w:t>
      </w:r>
      <w:r w:rsidRPr="003D0719">
        <w:rPr>
          <w:sz w:val="24"/>
          <w:szCs w:val="24"/>
        </w:rPr>
        <w:t>государственная собственность не разграничена</w:t>
      </w:r>
      <w:r w:rsidRPr="003D0719">
        <w:rPr>
          <w:b/>
          <w:sz w:val="24"/>
          <w:szCs w:val="24"/>
        </w:rPr>
        <w:t xml:space="preserve"> </w:t>
      </w:r>
    </w:p>
    <w:p w:rsidR="003403B7" w:rsidRPr="003D0719" w:rsidRDefault="003403B7" w:rsidP="003403B7">
      <w:pPr>
        <w:pStyle w:val="western"/>
        <w:spacing w:before="0" w:beforeAutospacing="0" w:after="0"/>
        <w:jc w:val="both"/>
        <w:rPr>
          <w:sz w:val="24"/>
          <w:szCs w:val="24"/>
        </w:rPr>
      </w:pPr>
      <w:r w:rsidRPr="003D0719">
        <w:rPr>
          <w:b/>
          <w:sz w:val="24"/>
          <w:szCs w:val="24"/>
        </w:rPr>
        <w:t>Категория земель:</w:t>
      </w:r>
      <w:r w:rsidRPr="003D0719">
        <w:rPr>
          <w:sz w:val="24"/>
          <w:szCs w:val="24"/>
        </w:rPr>
        <w:t xml:space="preserve"> земли сельскохозяйственного назначения</w:t>
      </w:r>
    </w:p>
    <w:p w:rsidR="003403B7" w:rsidRPr="003D0719" w:rsidRDefault="003403B7" w:rsidP="003403B7">
      <w:pPr>
        <w:jc w:val="both"/>
        <w:rPr>
          <w:b/>
        </w:rPr>
      </w:pPr>
      <w:r w:rsidRPr="003D0719">
        <w:rPr>
          <w:b/>
          <w:bCs/>
        </w:rPr>
        <w:t xml:space="preserve">Разрешенное использование (назначение): </w:t>
      </w:r>
      <w:r w:rsidRPr="003D0719">
        <w:t>для сельскохозяйственного использования.</w:t>
      </w:r>
      <w:r w:rsidRPr="003D0719">
        <w:rPr>
          <w:b/>
        </w:rPr>
        <w:t xml:space="preserve"> </w:t>
      </w:r>
    </w:p>
    <w:p w:rsidR="003403B7" w:rsidRPr="003D0719" w:rsidRDefault="003403B7" w:rsidP="003403B7">
      <w:pPr>
        <w:jc w:val="both"/>
        <w:rPr>
          <w:color w:val="FF0000"/>
        </w:rPr>
      </w:pPr>
      <w:r w:rsidRPr="003D0719">
        <w:rPr>
          <w:b/>
        </w:rPr>
        <w:t xml:space="preserve">Ограничение в использовании: </w:t>
      </w:r>
      <w:r w:rsidRPr="003D0719">
        <w:rPr>
          <w:color w:val="000000"/>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постановление "О порядке установления охранных зон объектов </w:t>
      </w:r>
      <w:proofErr w:type="spellStart"/>
      <w:r w:rsidRPr="003D0719">
        <w:rPr>
          <w:color w:val="000000"/>
        </w:rPr>
        <w:t>электросетевого</w:t>
      </w:r>
      <w:proofErr w:type="spellEnd"/>
      <w:r w:rsidRPr="003D0719">
        <w:rPr>
          <w:color w:val="000000"/>
        </w:rPr>
        <w:t xml:space="preserve"> хозяйства и особых условий использования земельных участков, расположенных в границах таких зон" от 24.02.2009 № 160 выдан: Правительство Российской Федерации; Содержание ограничения (обременения),</w:t>
      </w:r>
      <w:r w:rsidRPr="003D0719">
        <w:rPr>
          <w:color w:val="FF0000"/>
        </w:rPr>
        <w:t xml:space="preserve"> </w:t>
      </w:r>
      <w:r w:rsidRPr="003D0719">
        <w:rPr>
          <w:color w:val="000000"/>
        </w:rPr>
        <w:t>охранная зона инженерных коммуникаций.</w:t>
      </w:r>
    </w:p>
    <w:p w:rsidR="003403B7" w:rsidRPr="003D0719" w:rsidRDefault="003403B7" w:rsidP="003403B7">
      <w:pPr>
        <w:jc w:val="both"/>
      </w:pPr>
      <w:r w:rsidRPr="003D0719">
        <w:rPr>
          <w:b/>
        </w:rPr>
        <w:t>Обременения земельного участка:</w:t>
      </w:r>
      <w:r w:rsidRPr="003D0719">
        <w:t xml:space="preserve"> отсутствуют.</w:t>
      </w:r>
    </w:p>
    <w:p w:rsidR="003403B7" w:rsidRPr="003D0719" w:rsidRDefault="003403B7" w:rsidP="003403B7">
      <w:pPr>
        <w:pStyle w:val="western"/>
        <w:spacing w:before="0" w:beforeAutospacing="0" w:after="0"/>
        <w:ind w:right="-108"/>
        <w:jc w:val="both"/>
        <w:rPr>
          <w:sz w:val="24"/>
          <w:szCs w:val="24"/>
        </w:rPr>
      </w:pPr>
      <w:r w:rsidRPr="003D0719">
        <w:rPr>
          <w:b/>
          <w:bCs/>
          <w:sz w:val="24"/>
          <w:szCs w:val="24"/>
        </w:rPr>
        <w:t>Начальный размер ежегодной арендной платы</w:t>
      </w:r>
      <w:r w:rsidRPr="003D0719">
        <w:rPr>
          <w:sz w:val="24"/>
          <w:szCs w:val="24"/>
        </w:rPr>
        <w:t xml:space="preserve"> установлен в соответствии с отчетом № 360/25 от 14.11.2025 года об оценке рыночной стоимости права пользования земельным участком  составляет - 121000 (Сто двадцать одна тысяча) рублей.</w:t>
      </w:r>
    </w:p>
    <w:p w:rsidR="003403B7" w:rsidRPr="003D0719" w:rsidRDefault="003403B7" w:rsidP="003403B7">
      <w:pPr>
        <w:pStyle w:val="western"/>
        <w:spacing w:before="0" w:beforeAutospacing="0" w:after="0"/>
        <w:jc w:val="both"/>
        <w:rPr>
          <w:sz w:val="24"/>
          <w:szCs w:val="24"/>
        </w:rPr>
      </w:pPr>
      <w:r w:rsidRPr="003D0719">
        <w:rPr>
          <w:b/>
          <w:bCs/>
          <w:sz w:val="24"/>
          <w:szCs w:val="24"/>
        </w:rPr>
        <w:t>Размер задатка</w:t>
      </w:r>
      <w:r w:rsidRPr="003D0719">
        <w:rPr>
          <w:sz w:val="24"/>
          <w:szCs w:val="24"/>
        </w:rPr>
        <w:t>: 20 % от начального размера ежегодной арендной платы – 24200 (Двадцать четыре тысячи двести) рублей.</w:t>
      </w:r>
    </w:p>
    <w:p w:rsidR="003403B7" w:rsidRPr="003D0719" w:rsidRDefault="003403B7" w:rsidP="003403B7">
      <w:pPr>
        <w:pStyle w:val="western"/>
        <w:spacing w:before="0" w:beforeAutospacing="0" w:after="0"/>
        <w:jc w:val="both"/>
        <w:rPr>
          <w:b/>
          <w:sz w:val="24"/>
          <w:szCs w:val="24"/>
        </w:rPr>
      </w:pPr>
      <w:r w:rsidRPr="003D0719">
        <w:rPr>
          <w:b/>
          <w:bCs/>
          <w:sz w:val="24"/>
          <w:szCs w:val="24"/>
        </w:rPr>
        <w:t>Шаг аукциона:</w:t>
      </w:r>
      <w:r w:rsidRPr="003D0719">
        <w:rPr>
          <w:sz w:val="24"/>
          <w:szCs w:val="24"/>
        </w:rPr>
        <w:t xml:space="preserve"> 3 % от начального размера ежегодной арендной платы – 3630 (Три тысячи шестьсот тридцать) рублей.</w:t>
      </w:r>
      <w:r w:rsidRPr="003D0719">
        <w:rPr>
          <w:b/>
          <w:sz w:val="24"/>
          <w:szCs w:val="24"/>
        </w:rPr>
        <w:t xml:space="preserve"> </w:t>
      </w:r>
    </w:p>
    <w:p w:rsidR="003403B7" w:rsidRPr="003D0719" w:rsidRDefault="003403B7" w:rsidP="003403B7">
      <w:pPr>
        <w:autoSpaceDE w:val="0"/>
        <w:autoSpaceDN w:val="0"/>
        <w:adjustRightInd w:val="0"/>
        <w:ind w:firstLine="708"/>
        <w:jc w:val="both"/>
        <w:rPr>
          <w:u w:val="single"/>
        </w:rPr>
      </w:pPr>
      <w:r w:rsidRPr="003D0719">
        <w:rPr>
          <w:b/>
          <w:u w:val="single"/>
        </w:rPr>
        <w:t>Лот № 2.</w:t>
      </w:r>
      <w:r w:rsidRPr="003D0719">
        <w:rPr>
          <w:u w:val="single"/>
        </w:rPr>
        <w:t xml:space="preserve"> </w:t>
      </w:r>
    </w:p>
    <w:p w:rsidR="003403B7" w:rsidRPr="003D0719" w:rsidRDefault="003403B7" w:rsidP="003403B7">
      <w:pPr>
        <w:autoSpaceDE w:val="0"/>
        <w:autoSpaceDN w:val="0"/>
        <w:adjustRightInd w:val="0"/>
        <w:jc w:val="both"/>
      </w:pPr>
      <w:r w:rsidRPr="003D0719">
        <w:rPr>
          <w:b/>
        </w:rPr>
        <w:t>Предмет аукциона:</w:t>
      </w:r>
      <w:r w:rsidRPr="003D0719">
        <w:t xml:space="preserve"> право на заключение договора аренды земельного участка, собственность на который не разграничена</w:t>
      </w:r>
    </w:p>
    <w:p w:rsidR="003403B7" w:rsidRPr="003D0719" w:rsidRDefault="003403B7" w:rsidP="003403B7">
      <w:pPr>
        <w:tabs>
          <w:tab w:val="left" w:pos="142"/>
          <w:tab w:val="left" w:pos="709"/>
        </w:tabs>
        <w:autoSpaceDE w:val="0"/>
        <w:autoSpaceDN w:val="0"/>
        <w:adjustRightInd w:val="0"/>
        <w:jc w:val="both"/>
      </w:pPr>
      <w:r w:rsidRPr="003D0719">
        <w:rPr>
          <w:b/>
          <w:bCs/>
        </w:rPr>
        <w:lastRenderedPageBreak/>
        <w:t>Местоположение земельного участка:</w:t>
      </w:r>
      <w:r w:rsidRPr="003D0719">
        <w:t xml:space="preserve"> Забайкальский край, м</w:t>
      </w:r>
      <w:proofErr w:type="gramStart"/>
      <w:r w:rsidRPr="003D0719">
        <w:t>.р</w:t>
      </w:r>
      <w:proofErr w:type="gramEnd"/>
      <w:r w:rsidRPr="003D0719">
        <w:t xml:space="preserve">-н Нерчинский, г.п. </w:t>
      </w:r>
      <w:proofErr w:type="gramStart"/>
      <w:r w:rsidRPr="003D0719">
        <w:t>Нерчинское</w:t>
      </w:r>
      <w:proofErr w:type="gramEnd"/>
      <w:r w:rsidRPr="003D0719">
        <w:t>, 13 км на северо-запад от г. Нерчинск</w:t>
      </w:r>
    </w:p>
    <w:p w:rsidR="003403B7" w:rsidRPr="003D0719" w:rsidRDefault="003403B7" w:rsidP="003403B7">
      <w:pPr>
        <w:pStyle w:val="western"/>
        <w:spacing w:before="0" w:beforeAutospacing="0" w:after="0"/>
        <w:jc w:val="both"/>
        <w:rPr>
          <w:bCs/>
          <w:sz w:val="24"/>
          <w:szCs w:val="24"/>
        </w:rPr>
      </w:pPr>
      <w:r w:rsidRPr="003D0719">
        <w:rPr>
          <w:b/>
          <w:bCs/>
          <w:sz w:val="24"/>
          <w:szCs w:val="24"/>
        </w:rPr>
        <w:t>Площадь:</w:t>
      </w:r>
      <w:r w:rsidRPr="003D0719">
        <w:rPr>
          <w:bCs/>
          <w:sz w:val="24"/>
          <w:szCs w:val="24"/>
        </w:rPr>
        <w:t xml:space="preserve"> 618231</w:t>
      </w:r>
      <w:r w:rsidRPr="003D0719">
        <w:rPr>
          <w:b/>
          <w:bCs/>
          <w:sz w:val="24"/>
          <w:szCs w:val="24"/>
        </w:rPr>
        <w:t xml:space="preserve"> </w:t>
      </w:r>
      <w:r w:rsidRPr="003D0719">
        <w:rPr>
          <w:sz w:val="24"/>
          <w:szCs w:val="24"/>
        </w:rPr>
        <w:t>кв. м.</w:t>
      </w:r>
    </w:p>
    <w:p w:rsidR="003403B7" w:rsidRPr="003D0719" w:rsidRDefault="003403B7" w:rsidP="003403B7">
      <w:pPr>
        <w:pStyle w:val="western"/>
        <w:spacing w:before="0" w:beforeAutospacing="0" w:after="0"/>
        <w:jc w:val="both"/>
        <w:rPr>
          <w:sz w:val="24"/>
          <w:szCs w:val="24"/>
        </w:rPr>
      </w:pPr>
      <w:r w:rsidRPr="003D0719">
        <w:rPr>
          <w:b/>
          <w:sz w:val="24"/>
          <w:szCs w:val="24"/>
        </w:rPr>
        <w:t>Срок аренды:</w:t>
      </w:r>
      <w:r w:rsidRPr="003D0719">
        <w:rPr>
          <w:sz w:val="24"/>
          <w:szCs w:val="24"/>
        </w:rPr>
        <w:t xml:space="preserve"> 49 лет</w:t>
      </w:r>
    </w:p>
    <w:p w:rsidR="003403B7" w:rsidRPr="003D0719" w:rsidRDefault="003403B7" w:rsidP="003403B7">
      <w:pPr>
        <w:jc w:val="both"/>
      </w:pPr>
      <w:r w:rsidRPr="003D0719">
        <w:rPr>
          <w:b/>
          <w:bCs/>
        </w:rPr>
        <w:t xml:space="preserve">Границы земельного участка </w:t>
      </w:r>
      <w:r w:rsidRPr="003D0719">
        <w:t>установлены и согласованы на местности в соответствии с земельным законодательством.</w:t>
      </w:r>
    </w:p>
    <w:p w:rsidR="003403B7" w:rsidRPr="003D0719" w:rsidRDefault="003403B7" w:rsidP="003403B7">
      <w:pPr>
        <w:pStyle w:val="western"/>
        <w:spacing w:before="0" w:beforeAutospacing="0" w:after="0"/>
        <w:jc w:val="both"/>
        <w:rPr>
          <w:sz w:val="24"/>
          <w:szCs w:val="24"/>
        </w:rPr>
      </w:pPr>
      <w:r w:rsidRPr="003D0719">
        <w:rPr>
          <w:b/>
          <w:bCs/>
          <w:sz w:val="24"/>
          <w:szCs w:val="24"/>
        </w:rPr>
        <w:t>Кадастровый номер</w:t>
      </w:r>
      <w:r w:rsidRPr="003D0719">
        <w:rPr>
          <w:sz w:val="24"/>
          <w:szCs w:val="24"/>
        </w:rPr>
        <w:t>: 75:12:000000:737</w:t>
      </w:r>
    </w:p>
    <w:p w:rsidR="003403B7" w:rsidRPr="003D0719" w:rsidRDefault="003403B7" w:rsidP="003403B7">
      <w:pPr>
        <w:pStyle w:val="western"/>
        <w:spacing w:before="0" w:beforeAutospacing="0" w:after="0"/>
        <w:jc w:val="both"/>
        <w:rPr>
          <w:sz w:val="24"/>
          <w:szCs w:val="24"/>
        </w:rPr>
      </w:pPr>
      <w:r w:rsidRPr="003D0719">
        <w:rPr>
          <w:b/>
          <w:bCs/>
          <w:sz w:val="24"/>
          <w:szCs w:val="24"/>
        </w:rPr>
        <w:t xml:space="preserve">Вид собственности: </w:t>
      </w:r>
      <w:r w:rsidRPr="003D0719">
        <w:rPr>
          <w:sz w:val="24"/>
          <w:szCs w:val="24"/>
        </w:rPr>
        <w:t>государственная собственность не разграничена.</w:t>
      </w:r>
    </w:p>
    <w:p w:rsidR="003403B7" w:rsidRPr="003D0719" w:rsidRDefault="003403B7" w:rsidP="003403B7">
      <w:pPr>
        <w:pStyle w:val="western"/>
        <w:spacing w:before="0" w:beforeAutospacing="0" w:after="0"/>
        <w:jc w:val="both"/>
        <w:rPr>
          <w:sz w:val="24"/>
          <w:szCs w:val="24"/>
        </w:rPr>
      </w:pPr>
      <w:r w:rsidRPr="003D0719">
        <w:rPr>
          <w:b/>
          <w:sz w:val="24"/>
          <w:szCs w:val="24"/>
        </w:rPr>
        <w:t>Категория земель:</w:t>
      </w:r>
      <w:r w:rsidRPr="003D0719">
        <w:rPr>
          <w:sz w:val="24"/>
          <w:szCs w:val="24"/>
        </w:rPr>
        <w:t xml:space="preserve"> земли сельскохозяйственного назначения</w:t>
      </w:r>
    </w:p>
    <w:p w:rsidR="003403B7" w:rsidRPr="003D0719" w:rsidRDefault="003403B7" w:rsidP="003403B7">
      <w:pPr>
        <w:jc w:val="both"/>
        <w:rPr>
          <w:b/>
        </w:rPr>
      </w:pPr>
      <w:r w:rsidRPr="003D0719">
        <w:rPr>
          <w:b/>
          <w:bCs/>
        </w:rPr>
        <w:t xml:space="preserve">Разрешенное использование (назначение): </w:t>
      </w:r>
      <w:r w:rsidRPr="003D0719">
        <w:t>для сельскохозяйственного использования.</w:t>
      </w:r>
      <w:r w:rsidRPr="003D0719">
        <w:rPr>
          <w:b/>
        </w:rPr>
        <w:t xml:space="preserve"> </w:t>
      </w:r>
    </w:p>
    <w:p w:rsidR="003403B7" w:rsidRPr="003D0719" w:rsidRDefault="003403B7" w:rsidP="003403B7">
      <w:pPr>
        <w:jc w:val="both"/>
        <w:rPr>
          <w:color w:val="000000"/>
        </w:rPr>
      </w:pPr>
      <w:r w:rsidRPr="003D0719">
        <w:rPr>
          <w:b/>
        </w:rPr>
        <w:t xml:space="preserve">Ограничение в использовании: </w:t>
      </w:r>
      <w:r w:rsidRPr="003D0719">
        <w:rPr>
          <w:color w:val="000000"/>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постановление "О порядке установления охранных зон объектов </w:t>
      </w:r>
      <w:proofErr w:type="spellStart"/>
      <w:r w:rsidRPr="003D0719">
        <w:rPr>
          <w:color w:val="000000"/>
        </w:rPr>
        <w:t>электросетевого</w:t>
      </w:r>
      <w:proofErr w:type="spellEnd"/>
      <w:r w:rsidRPr="003D0719">
        <w:rPr>
          <w:color w:val="000000"/>
        </w:rPr>
        <w:t xml:space="preserve"> хозяйства и особых условий использования земельных участков, расположенных в границах таких зон" от 24.02.2009 № 160 выдан: Правительство Российской Федерации; Содержание ограничения (обременения), охранная зона инженерных коммуникаций.</w:t>
      </w:r>
    </w:p>
    <w:p w:rsidR="003403B7" w:rsidRPr="003D0719" w:rsidRDefault="003403B7" w:rsidP="003403B7">
      <w:pPr>
        <w:pStyle w:val="western"/>
        <w:spacing w:before="0" w:beforeAutospacing="0" w:after="0"/>
        <w:jc w:val="both"/>
        <w:rPr>
          <w:sz w:val="24"/>
          <w:szCs w:val="24"/>
        </w:rPr>
      </w:pPr>
      <w:r w:rsidRPr="003D0719">
        <w:rPr>
          <w:b/>
          <w:sz w:val="24"/>
          <w:szCs w:val="24"/>
        </w:rPr>
        <w:t>Обременения земельного участка:</w:t>
      </w:r>
      <w:r w:rsidRPr="003D0719">
        <w:rPr>
          <w:sz w:val="24"/>
          <w:szCs w:val="24"/>
        </w:rPr>
        <w:t xml:space="preserve"> отсутствуют.</w:t>
      </w:r>
    </w:p>
    <w:p w:rsidR="003403B7" w:rsidRPr="003D0719" w:rsidRDefault="003403B7" w:rsidP="003403B7">
      <w:pPr>
        <w:pStyle w:val="western"/>
        <w:spacing w:before="0" w:beforeAutospacing="0" w:after="0"/>
        <w:ind w:right="-108"/>
        <w:jc w:val="both"/>
        <w:rPr>
          <w:sz w:val="24"/>
          <w:szCs w:val="24"/>
        </w:rPr>
      </w:pPr>
      <w:r w:rsidRPr="003D0719">
        <w:rPr>
          <w:b/>
          <w:bCs/>
          <w:sz w:val="24"/>
          <w:szCs w:val="24"/>
        </w:rPr>
        <w:t>Начальный размер ежегодной арендной платы</w:t>
      </w:r>
      <w:r w:rsidRPr="003D0719">
        <w:rPr>
          <w:sz w:val="24"/>
          <w:szCs w:val="24"/>
        </w:rPr>
        <w:t xml:space="preserve"> установлен в соответствии с отчетом № 368/25 от 14.11.2025 года об оценке рыночной стоимости права пользования земельным участком составляет - 13000 (Тринадцать тысяч) рублей.</w:t>
      </w:r>
    </w:p>
    <w:p w:rsidR="003403B7" w:rsidRPr="003D0719" w:rsidRDefault="003403B7" w:rsidP="003403B7">
      <w:pPr>
        <w:pStyle w:val="western"/>
        <w:spacing w:before="0" w:beforeAutospacing="0" w:after="0"/>
        <w:jc w:val="both"/>
        <w:rPr>
          <w:sz w:val="24"/>
          <w:szCs w:val="24"/>
        </w:rPr>
      </w:pPr>
      <w:r w:rsidRPr="003D0719">
        <w:rPr>
          <w:b/>
          <w:bCs/>
          <w:sz w:val="24"/>
          <w:szCs w:val="24"/>
        </w:rPr>
        <w:t>Размер задатка</w:t>
      </w:r>
      <w:r w:rsidRPr="003D0719">
        <w:rPr>
          <w:sz w:val="24"/>
          <w:szCs w:val="24"/>
        </w:rPr>
        <w:t>: 20 % от начального размера ежегодной арендной платы – 2600 (Две тысячи шестьсот) рублей.</w:t>
      </w:r>
    </w:p>
    <w:p w:rsidR="003403B7" w:rsidRPr="003D0719" w:rsidRDefault="003403B7" w:rsidP="003403B7">
      <w:pPr>
        <w:autoSpaceDE w:val="0"/>
        <w:autoSpaceDN w:val="0"/>
        <w:adjustRightInd w:val="0"/>
        <w:jc w:val="both"/>
      </w:pPr>
      <w:r w:rsidRPr="003D0719">
        <w:rPr>
          <w:b/>
          <w:bCs/>
        </w:rPr>
        <w:t>Шаг аукциона:</w:t>
      </w:r>
      <w:r w:rsidRPr="003D0719">
        <w:t xml:space="preserve"> 3 % от начального размера ежегодной арендной платы – 390 (Триста девяносто) рублей.</w:t>
      </w:r>
    </w:p>
    <w:p w:rsidR="003403B7" w:rsidRPr="003D0719" w:rsidRDefault="003403B7" w:rsidP="003403B7">
      <w:pPr>
        <w:pStyle w:val="a5"/>
        <w:spacing w:before="0" w:beforeAutospacing="0" w:after="0" w:afterAutospacing="0"/>
        <w:jc w:val="both"/>
      </w:pPr>
      <w:r w:rsidRPr="003D0719">
        <w:rPr>
          <w:b/>
        </w:rPr>
        <w:t>Дата, время и порядок осмотра земельного участка на местности:</w:t>
      </w:r>
      <w:r w:rsidRPr="003D0719">
        <w:t xml:space="preserve"> с момента публикации извещения о проведении торгов по указанному местоположению земельного участка в любое время самостоятельно.</w:t>
      </w:r>
    </w:p>
    <w:p w:rsidR="003403B7" w:rsidRPr="003D0719" w:rsidRDefault="003403B7" w:rsidP="003403B7">
      <w:pPr>
        <w:keepNext/>
        <w:keepLines/>
        <w:suppressLineNumbers/>
        <w:suppressAutoHyphens/>
        <w:ind w:firstLine="708"/>
        <w:jc w:val="both"/>
        <w:rPr>
          <w:b/>
        </w:rPr>
      </w:pPr>
      <w:r w:rsidRPr="003D0719">
        <w:rPr>
          <w:b/>
        </w:rPr>
        <w:t xml:space="preserve">Аукцион проводится в соответствии со статьей </w:t>
      </w:r>
      <w:r w:rsidRPr="003D0719">
        <w:rPr>
          <w:b/>
          <w:bCs/>
        </w:rPr>
        <w:t xml:space="preserve">39.13. </w:t>
      </w:r>
      <w:r w:rsidRPr="003D0719">
        <w:rPr>
          <w:b/>
        </w:rPr>
        <w:t>Земельного кодекса Российской Федерации от 25.10.2001 № 136-ФЗ</w:t>
      </w:r>
    </w:p>
    <w:p w:rsidR="003403B7" w:rsidRPr="003D0719" w:rsidRDefault="003403B7" w:rsidP="003403B7">
      <w:pPr>
        <w:jc w:val="both"/>
      </w:pPr>
      <w:r w:rsidRPr="003D0719">
        <w:t xml:space="preserve">           Электронный аукцион проводится на электронной площадке ее оператором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403B7" w:rsidRPr="003D0719" w:rsidRDefault="003403B7" w:rsidP="003403B7">
      <w:pPr>
        <w:ind w:firstLine="709"/>
        <w:jc w:val="both"/>
      </w:pPr>
      <w:r w:rsidRPr="003D0719">
        <w:t>Проведение аукциона в электронной форме в соответствии с Регламентом электронной площадки, с требованиями Законодательства, регулирующие земельные отношения, обеспечивается Оператором электронной площадки.</w:t>
      </w:r>
    </w:p>
    <w:p w:rsidR="003403B7" w:rsidRPr="003D0719" w:rsidRDefault="003403B7" w:rsidP="003403B7">
      <w:pPr>
        <w:ind w:firstLine="709"/>
        <w:jc w:val="both"/>
      </w:pPr>
      <w:r w:rsidRPr="003D0719">
        <w:t>Информационное сообщение (извещение) о проведении электронного аукциона размещается Организатором на электронной площадке, путем публикации в соответствии со сроками, установленными законодательством Российской Федерации.</w:t>
      </w:r>
    </w:p>
    <w:p w:rsidR="003403B7" w:rsidRPr="003D0719" w:rsidRDefault="003403B7" w:rsidP="003403B7">
      <w:pPr>
        <w:ind w:firstLine="709"/>
        <w:jc w:val="both"/>
      </w:pPr>
      <w:r w:rsidRPr="003D0719">
        <w:t>К участию в аукционе допускаются физические и юридические лица, признаваемые участниками аукциона в соответствии с действующим законодательством.</w:t>
      </w:r>
    </w:p>
    <w:p w:rsidR="003403B7" w:rsidRPr="003D0719" w:rsidRDefault="003403B7" w:rsidP="003403B7">
      <w:pPr>
        <w:ind w:firstLine="709"/>
        <w:jc w:val="both"/>
      </w:pPr>
      <w:r w:rsidRPr="003D0719">
        <w:t xml:space="preserve">Процедура аукциона в электронной форме проводится в день и время, </w:t>
      </w:r>
      <w:proofErr w:type="gramStart"/>
      <w:r w:rsidRPr="003D0719">
        <w:t>указанные</w:t>
      </w:r>
      <w:proofErr w:type="gramEnd"/>
      <w:r w:rsidRPr="003D0719">
        <w:t xml:space="preserve"> в извещении. </w:t>
      </w:r>
    </w:p>
    <w:p w:rsidR="003403B7" w:rsidRPr="003D0719" w:rsidRDefault="003403B7" w:rsidP="003403B7">
      <w:pPr>
        <w:ind w:firstLine="709"/>
        <w:jc w:val="both"/>
      </w:pPr>
      <w:r w:rsidRPr="003D0719">
        <w:t>Аукцион в электронной форме проводится путем последовательного повышения начальной цены Предмета аукциона на величину «шага аукциона».</w:t>
      </w:r>
    </w:p>
    <w:p w:rsidR="003403B7" w:rsidRPr="003D0719" w:rsidRDefault="003403B7" w:rsidP="003403B7">
      <w:pPr>
        <w:autoSpaceDE w:val="0"/>
        <w:autoSpaceDN w:val="0"/>
        <w:adjustRightInd w:val="0"/>
        <w:jc w:val="both"/>
      </w:pPr>
      <w:r w:rsidRPr="003D0719">
        <w:t xml:space="preserve">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403B7" w:rsidRPr="003D0719" w:rsidRDefault="003403B7" w:rsidP="003403B7">
      <w:pPr>
        <w:autoSpaceDE w:val="0"/>
        <w:autoSpaceDN w:val="0"/>
        <w:adjustRightInd w:val="0"/>
        <w:ind w:firstLine="708"/>
        <w:jc w:val="both"/>
      </w:pPr>
      <w:r w:rsidRPr="003D0719">
        <w:lastRenderedPageBreak/>
        <w:t>Победителем Аукциона признается Участник, предложивший наибольшее ценовое предложение.</w:t>
      </w:r>
    </w:p>
    <w:p w:rsidR="003403B7" w:rsidRPr="0044424E" w:rsidRDefault="003403B7" w:rsidP="003403B7">
      <w:pPr>
        <w:autoSpaceDE w:val="0"/>
        <w:autoSpaceDN w:val="0"/>
        <w:adjustRightInd w:val="0"/>
        <w:ind w:firstLine="708"/>
        <w:jc w:val="both"/>
        <w:rPr>
          <w:color w:val="000000" w:themeColor="text1"/>
        </w:rPr>
      </w:pPr>
      <w:r w:rsidRPr="0044424E">
        <w:rPr>
          <w:color w:val="000000" w:themeColor="text1"/>
        </w:rPr>
        <w:t>По результатам проведения электронного аукциона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rsidR="003403B7" w:rsidRPr="003D0719" w:rsidRDefault="003403B7" w:rsidP="003403B7">
      <w:pPr>
        <w:ind w:firstLine="709"/>
        <w:jc w:val="both"/>
        <w:rPr>
          <w:b/>
        </w:rPr>
      </w:pPr>
      <w:r w:rsidRPr="003D0719">
        <w:rPr>
          <w:b/>
        </w:rPr>
        <w:t xml:space="preserve">В соответствии с пунктом 15 статьи 39.12. Земельного кодекса Российской Федерации от 25.10.2001 № 136–ФЗ, </w:t>
      </w:r>
      <w:r w:rsidRPr="003D0719">
        <w:t>результаты аукциона оформляются протоколом, который составляется и подписывается  организатором аукциона.</w:t>
      </w:r>
      <w:r w:rsidRPr="003D0719">
        <w:rPr>
          <w:b/>
        </w:rPr>
        <w:t xml:space="preserve">  </w:t>
      </w:r>
    </w:p>
    <w:p w:rsidR="003403B7" w:rsidRPr="003D0719" w:rsidRDefault="003403B7" w:rsidP="003403B7">
      <w:pPr>
        <w:ind w:firstLine="709"/>
        <w:jc w:val="both"/>
      </w:pPr>
      <w:r w:rsidRPr="003D0719">
        <w:rPr>
          <w:b/>
        </w:rPr>
        <w:t xml:space="preserve">В соответствии с пунктом 10 статьи 39.13. Земельного кодекса Российской Федерации от 25.10.2001 № 136–ФЗ, </w:t>
      </w:r>
      <w:r w:rsidRPr="003D0719">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history="1">
        <w:r w:rsidRPr="003D0719">
          <w:rPr>
            <w:rStyle w:val="a4"/>
            <w:lang w:val="en-US"/>
          </w:rPr>
          <w:t>www</w:t>
        </w:r>
        <w:r w:rsidRPr="003D0719">
          <w:rPr>
            <w:rStyle w:val="a4"/>
          </w:rPr>
          <w:t>.</w:t>
        </w:r>
        <w:proofErr w:type="spellStart"/>
        <w:r w:rsidRPr="003D0719">
          <w:rPr>
            <w:rStyle w:val="a4"/>
            <w:lang w:val="en-US"/>
          </w:rPr>
          <w:t>torgi</w:t>
        </w:r>
        <w:proofErr w:type="spellEnd"/>
        <w:r w:rsidRPr="003D0719">
          <w:rPr>
            <w:rStyle w:val="a4"/>
          </w:rPr>
          <w:t>.</w:t>
        </w:r>
        <w:proofErr w:type="spellStart"/>
        <w:r w:rsidRPr="003D0719">
          <w:rPr>
            <w:rStyle w:val="a4"/>
            <w:lang w:val="en-US"/>
          </w:rPr>
          <w:t>gov</w:t>
        </w:r>
        <w:proofErr w:type="spellEnd"/>
        <w:r w:rsidRPr="003D0719">
          <w:rPr>
            <w:rStyle w:val="a4"/>
          </w:rPr>
          <w:t>.</w:t>
        </w:r>
        <w:proofErr w:type="spellStart"/>
        <w:r w:rsidRPr="003D0719">
          <w:rPr>
            <w:rStyle w:val="a4"/>
            <w:lang w:val="en-US"/>
          </w:rPr>
          <w:t>ru</w:t>
        </w:r>
        <w:proofErr w:type="spellEnd"/>
      </w:hyperlink>
      <w:r w:rsidRPr="003D0719">
        <w:t xml:space="preserve"> (далее – официальный сайт).</w:t>
      </w:r>
    </w:p>
    <w:p w:rsidR="003403B7" w:rsidRPr="003D0719" w:rsidRDefault="003403B7" w:rsidP="003403B7">
      <w:pPr>
        <w:ind w:firstLine="709"/>
        <w:jc w:val="both"/>
      </w:pPr>
      <w:r w:rsidRPr="003D0719">
        <w:t>Аукцион признается несостоявшимся в следующих случаях:</w:t>
      </w:r>
    </w:p>
    <w:p w:rsidR="003403B7" w:rsidRPr="003D0719" w:rsidRDefault="003403B7" w:rsidP="003403B7">
      <w:pPr>
        <w:numPr>
          <w:ilvl w:val="0"/>
          <w:numId w:val="4"/>
        </w:numPr>
        <w:jc w:val="both"/>
      </w:pPr>
      <w:r w:rsidRPr="003D0719">
        <w:t>По окончании срока подачи заявок на участие в аукционе не подано  ни одной заявки на участие в аукционе;</w:t>
      </w:r>
    </w:p>
    <w:p w:rsidR="003403B7" w:rsidRPr="003D0719" w:rsidRDefault="003403B7" w:rsidP="003403B7">
      <w:pPr>
        <w:numPr>
          <w:ilvl w:val="0"/>
          <w:numId w:val="4"/>
        </w:numPr>
        <w:jc w:val="both"/>
      </w:pPr>
      <w:r w:rsidRPr="003D0719">
        <w:t>Подана только одна заявка на участие в аукционе;</w:t>
      </w:r>
    </w:p>
    <w:p w:rsidR="003403B7" w:rsidRPr="003D0719" w:rsidRDefault="003403B7" w:rsidP="003403B7">
      <w:pPr>
        <w:numPr>
          <w:ilvl w:val="0"/>
          <w:numId w:val="4"/>
        </w:numPr>
        <w:jc w:val="both"/>
      </w:pPr>
      <w:proofErr w:type="gramStart"/>
      <w:r w:rsidRPr="003D0719">
        <w:t>По результатам рассмотрения заявок на участие в аукционе принято решение об отказе в допуске</w:t>
      </w:r>
      <w:proofErr w:type="gramEnd"/>
      <w:r w:rsidRPr="003D0719">
        <w:t xml:space="preserve"> к участию в аукционе всех заявителей или о допуске к участию в аукционе и признанию участником аукциона только одного заявителя;</w:t>
      </w:r>
    </w:p>
    <w:p w:rsidR="003403B7" w:rsidRPr="003D0719" w:rsidRDefault="003403B7" w:rsidP="003403B7">
      <w:pPr>
        <w:numPr>
          <w:ilvl w:val="0"/>
          <w:numId w:val="4"/>
        </w:numPr>
        <w:jc w:val="both"/>
      </w:pPr>
      <w:r w:rsidRPr="003D0719">
        <w:t>Если в аукционе участвовал только один участник или при проведен</w:t>
      </w:r>
      <w:proofErr w:type="gramStart"/>
      <w:r w:rsidRPr="003D0719">
        <w:t>ии ау</w:t>
      </w:r>
      <w:proofErr w:type="gramEnd"/>
      <w:r w:rsidRPr="003D0719">
        <w:t>кциона не присутствовал ни один из участников аукциона;</w:t>
      </w:r>
    </w:p>
    <w:p w:rsidR="003403B7" w:rsidRPr="003D0719" w:rsidRDefault="003403B7" w:rsidP="003403B7">
      <w:pPr>
        <w:numPr>
          <w:ilvl w:val="0"/>
          <w:numId w:val="4"/>
        </w:numPr>
        <w:jc w:val="both"/>
      </w:pPr>
      <w:r w:rsidRPr="003D0719">
        <w:t xml:space="preserve">Не поступило ни одного предложения о цене предмета аукциона, </w:t>
      </w:r>
      <w:proofErr w:type="gramStart"/>
      <w:r w:rsidRPr="003D0719">
        <w:t>которое</w:t>
      </w:r>
      <w:proofErr w:type="gramEnd"/>
      <w:r w:rsidRPr="003D0719">
        <w:t xml:space="preserve"> предусматривало бы более высокую цену предмета аукциона;</w:t>
      </w:r>
    </w:p>
    <w:p w:rsidR="003403B7" w:rsidRPr="003D0719" w:rsidRDefault="003403B7" w:rsidP="003403B7">
      <w:pPr>
        <w:ind w:firstLine="709"/>
        <w:jc w:val="both"/>
      </w:pPr>
      <w:proofErr w:type="gramStart"/>
      <w:r w:rsidRPr="003D0719">
        <w:t>Уполномоченный орган обязан в течение пяти дней со дня истечения срока, предусмотренного пунктом 11 статьи 39.13 Земельного кодекса Российской Федерации, направить победителю электронного аукциона или иным лицам, с которыми в соответствии с пунктами 13, 14, 20 и 25 статьи 39.12 Земельного кодекса Российской Федерации заключается договор аренды земельного участка, собственность на который не разграничена, подписанный проект договора аренды земельного участка</w:t>
      </w:r>
      <w:proofErr w:type="gramEnd"/>
      <w:r w:rsidRPr="003D0719">
        <w:t xml:space="preserve">, </w:t>
      </w:r>
      <w:proofErr w:type="gramStart"/>
      <w:r w:rsidRPr="003D0719">
        <w:t>собственность</w:t>
      </w:r>
      <w:proofErr w:type="gramEnd"/>
      <w:r w:rsidRPr="003D0719">
        <w:t xml:space="preserve"> на который не разграничена.</w:t>
      </w:r>
    </w:p>
    <w:p w:rsidR="003403B7" w:rsidRPr="003D0719" w:rsidRDefault="003403B7" w:rsidP="003403B7">
      <w:pPr>
        <w:ind w:firstLine="709"/>
        <w:jc w:val="both"/>
      </w:pPr>
      <w:r w:rsidRPr="003D0719">
        <w:rPr>
          <w:b/>
        </w:rPr>
        <w:t xml:space="preserve">В соответствии с пунктом 25 статьи 39.12. </w:t>
      </w:r>
      <w:proofErr w:type="gramStart"/>
      <w:r w:rsidRPr="003D0719">
        <w:rPr>
          <w:b/>
        </w:rPr>
        <w:t xml:space="preserve">Земельного кодекса Российской Федерации от 25.10.2001 № 136 – ФЗ, </w:t>
      </w:r>
      <w:r w:rsidRPr="003D0719">
        <w:t>если договор аренды земельного участка в течение десяти рабочих со дня направления победителю аукциона проекта указанного договора не был им подписан и представлен в уполномоченный орган, организатор аукциона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w:t>
      </w:r>
      <w:proofErr w:type="gramEnd"/>
    </w:p>
    <w:p w:rsidR="003403B7" w:rsidRPr="003D0719" w:rsidRDefault="003403B7" w:rsidP="003403B7">
      <w:pPr>
        <w:autoSpaceDE w:val="0"/>
        <w:autoSpaceDN w:val="0"/>
        <w:adjustRightInd w:val="0"/>
        <w:ind w:firstLine="708"/>
        <w:jc w:val="both"/>
        <w:rPr>
          <w:bCs/>
        </w:rPr>
      </w:pPr>
      <w:r w:rsidRPr="003D0719">
        <w:rPr>
          <w:b/>
        </w:rPr>
        <w:lastRenderedPageBreak/>
        <w:t xml:space="preserve">В соответствии с пунктом 26 статьи 39.12. </w:t>
      </w:r>
      <w:proofErr w:type="gramStart"/>
      <w:r w:rsidRPr="003D0719">
        <w:rPr>
          <w:b/>
        </w:rPr>
        <w:t>Земельного кодекса Российской Федерации от 25.10.2001 № 136 – ФЗ</w:t>
      </w:r>
      <w:r w:rsidRPr="003D0719">
        <w:t>, в</w:t>
      </w:r>
      <w:r w:rsidRPr="003D0719">
        <w:rPr>
          <w:bCs/>
        </w:rPr>
        <w:t xml:space="preserve">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w:t>
      </w:r>
      <w:proofErr w:type="gramEnd"/>
      <w:r w:rsidRPr="003D0719">
        <w:rPr>
          <w:bCs/>
        </w:rPr>
        <w:t xml:space="preserve"> с Земельным кодексом Российской Федерации.</w:t>
      </w:r>
    </w:p>
    <w:p w:rsidR="003403B7" w:rsidRPr="003D0719" w:rsidRDefault="003403B7" w:rsidP="003403B7">
      <w:pPr>
        <w:autoSpaceDE w:val="0"/>
        <w:autoSpaceDN w:val="0"/>
        <w:adjustRightInd w:val="0"/>
        <w:ind w:firstLine="708"/>
        <w:jc w:val="both"/>
        <w:rPr>
          <w:highlight w:val="yellow"/>
        </w:rPr>
      </w:pPr>
      <w:r w:rsidRPr="003D0719">
        <w:rPr>
          <w:b/>
        </w:rPr>
        <w:t xml:space="preserve">В соответствии с пунктом 13 статьи 39.12. Земельного кодекса Российской Федерации от 25.10.2001 № 136 – ФЗ, </w:t>
      </w:r>
      <w:r w:rsidRPr="003D0719">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w:t>
      </w:r>
    </w:p>
    <w:p w:rsidR="003403B7" w:rsidRPr="003D0719" w:rsidRDefault="003403B7" w:rsidP="003403B7">
      <w:pPr>
        <w:ind w:firstLine="709"/>
        <w:jc w:val="both"/>
      </w:pPr>
      <w:r w:rsidRPr="003D0719">
        <w:rPr>
          <w:b/>
        </w:rPr>
        <w:t xml:space="preserve">В соответствии с пунктом 27 статьи 39.12. </w:t>
      </w:r>
      <w:proofErr w:type="gramStart"/>
      <w:r w:rsidRPr="003D0719">
        <w:rPr>
          <w:b/>
        </w:rPr>
        <w:t xml:space="preserve">Земельного кодекса Российской Федерации от 25.10.2001 № 136 – ФЗ, </w:t>
      </w:r>
      <w:r w:rsidRPr="003D0719">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указанный договор заключаются в соответствии с </w:t>
      </w:r>
      <w:hyperlink r:id="rId11" w:history="1">
        <w:r w:rsidRPr="003D0719">
          <w:rPr>
            <w:rStyle w:val="a4"/>
          </w:rPr>
          <w:t>пунктом 13</w:t>
        </w:r>
      </w:hyperlink>
      <w:r w:rsidRPr="003D0719">
        <w:t xml:space="preserve">, </w:t>
      </w:r>
      <w:hyperlink r:id="rId12" w:history="1">
        <w:r w:rsidRPr="003D0719">
          <w:rPr>
            <w:rStyle w:val="a4"/>
          </w:rPr>
          <w:t>14</w:t>
        </w:r>
      </w:hyperlink>
      <w:r w:rsidRPr="003D0719">
        <w:t xml:space="preserve">, </w:t>
      </w:r>
      <w:hyperlink r:id="rId13" w:history="1">
        <w:r w:rsidRPr="003D0719">
          <w:rPr>
            <w:rStyle w:val="a4"/>
          </w:rPr>
          <w:t>20</w:t>
        </w:r>
      </w:hyperlink>
      <w:r w:rsidRPr="003D0719">
        <w:t xml:space="preserve"> или </w:t>
      </w:r>
      <w:r w:rsidRPr="003D0719">
        <w:rPr>
          <w:u w:val="single"/>
        </w:rPr>
        <w:t>25</w:t>
      </w:r>
      <w:r w:rsidRPr="003D0719">
        <w:t xml:space="preserve">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roofErr w:type="gramEnd"/>
    </w:p>
    <w:p w:rsidR="003403B7" w:rsidRPr="003D0719" w:rsidRDefault="003403B7" w:rsidP="003403B7">
      <w:pPr>
        <w:ind w:firstLine="709"/>
        <w:jc w:val="both"/>
      </w:pPr>
      <w:r w:rsidRPr="003D0719">
        <w:rPr>
          <w:b/>
        </w:rPr>
        <w:t xml:space="preserve">В соответствии с пунктом 30 статьи 39.12. </w:t>
      </w:r>
      <w:proofErr w:type="gramStart"/>
      <w:r w:rsidRPr="003D0719">
        <w:rPr>
          <w:b/>
        </w:rPr>
        <w:t xml:space="preserve">Земельного кодекса Российской Федерации от 25.10.2001 № 136 – ФЗ, </w:t>
      </w:r>
      <w:r w:rsidRPr="003D0719">
        <w:t xml:space="preserve">в случае, если победитель аукциона или иное лицо, с которым договор аренды земельного участка заключается в соответствии с </w:t>
      </w:r>
      <w:hyperlink r:id="rId14" w:history="1">
        <w:r w:rsidRPr="003D0719">
          <w:rPr>
            <w:rStyle w:val="a4"/>
          </w:rPr>
          <w:t>пунктом 13</w:t>
        </w:r>
      </w:hyperlink>
      <w:r w:rsidRPr="003D0719">
        <w:t xml:space="preserve">, </w:t>
      </w:r>
      <w:hyperlink r:id="rId15" w:history="1">
        <w:r w:rsidRPr="003D0719">
          <w:rPr>
            <w:rStyle w:val="a4"/>
          </w:rPr>
          <w:t>14</w:t>
        </w:r>
      </w:hyperlink>
      <w:r w:rsidRPr="003D0719">
        <w:t xml:space="preserve">, 20 или </w:t>
      </w:r>
      <w:hyperlink r:id="rId16" w:history="1">
        <w:r w:rsidRPr="003D0719">
          <w:rPr>
            <w:rStyle w:val="a4"/>
          </w:rPr>
          <w:t>25</w:t>
        </w:r>
      </w:hyperlink>
      <w:r w:rsidRPr="003D0719">
        <w:t xml:space="preserve"> статьи 39.12 Земельного кодекса Российской Федерации, в течение десяти рабочих дней со дня направления им уполномоченным органом проекта указанного договора, не подписали и не представили в уполномоченный орган</w:t>
      </w:r>
      <w:proofErr w:type="gramEnd"/>
      <w:r w:rsidRPr="003D0719">
        <w:t xml:space="preserve"> указанные договоры, уполномоченный орган в течение пяти рабочих дней со дня истечения этого срока направляет сведения, предусмотренные </w:t>
      </w:r>
      <w:hyperlink r:id="rId17" w:history="1">
        <w:r w:rsidRPr="003D0719">
          <w:rPr>
            <w:rStyle w:val="a4"/>
          </w:rPr>
          <w:t>подпунктами 1</w:t>
        </w:r>
      </w:hyperlink>
      <w:r w:rsidRPr="003D0719">
        <w:t xml:space="preserve"> - </w:t>
      </w:r>
      <w:hyperlink r:id="rId18" w:history="1">
        <w:r w:rsidRPr="003D0719">
          <w:rPr>
            <w:rStyle w:val="a4"/>
          </w:rPr>
          <w:t>3 пункта 29</w:t>
        </w:r>
      </w:hyperlink>
      <w:r w:rsidRPr="003D0719">
        <w:t xml:space="preserve"> статьи 39.12 Земельного кодекса Российской Федерации, </w:t>
      </w:r>
      <w:proofErr w:type="gramStart"/>
      <w:r w:rsidRPr="003D0719">
        <w:t>в</w:t>
      </w:r>
      <w:proofErr w:type="gramEnd"/>
      <w:r w:rsidRPr="003D0719">
        <w:t xml:space="preserve"> </w:t>
      </w:r>
      <w:proofErr w:type="gramStart"/>
      <w:r w:rsidRPr="003D0719">
        <w:t>уполномоченный</w:t>
      </w:r>
      <w:proofErr w:type="gramEnd"/>
      <w:r w:rsidRPr="003D0719">
        <w:t xml:space="preserve"> Правительством Российской Федерации федеральный орган исполнительной власти для включения их в реестр недобросовестных участников аукциона. </w:t>
      </w:r>
    </w:p>
    <w:p w:rsidR="003403B7" w:rsidRPr="003D0719" w:rsidRDefault="003403B7" w:rsidP="003403B7">
      <w:pPr>
        <w:autoSpaceDE w:val="0"/>
        <w:autoSpaceDN w:val="0"/>
        <w:adjustRightInd w:val="0"/>
        <w:ind w:firstLine="708"/>
        <w:jc w:val="both"/>
      </w:pPr>
      <w:r w:rsidRPr="003D0719">
        <w:rPr>
          <w:b/>
        </w:rPr>
        <w:t>Принятие решения о внесении изменений в извещение о проведении аукциона:</w:t>
      </w:r>
      <w:r w:rsidRPr="003D0719">
        <w:t xml:space="preserve"> организатор не </w:t>
      </w:r>
      <w:proofErr w:type="gramStart"/>
      <w:r w:rsidRPr="003D0719">
        <w:t>позднее</w:t>
      </w:r>
      <w:proofErr w:type="gramEnd"/>
      <w:r w:rsidRPr="003D0719">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в порядке, установленном </w:t>
      </w:r>
      <w:hyperlink r:id="rId19" w:history="1">
        <w:r w:rsidRPr="003D0719">
          <w:rPr>
            <w:color w:val="0000FF"/>
          </w:rPr>
          <w:t>пунктом 19</w:t>
        </w:r>
      </w:hyperlink>
      <w:r w:rsidRPr="003D0719">
        <w:t xml:space="preserve"> статьи 39.11 Земельного кодекса Российской Федерации, изменений в извещение о проведен</w:t>
      </w:r>
      <w:proofErr w:type="gramStart"/>
      <w:r w:rsidRPr="003D0719">
        <w:t>ии ау</w:t>
      </w:r>
      <w:proofErr w:type="gramEnd"/>
      <w:r w:rsidRPr="003D0719">
        <w:t>кциона до дня проведения аукциона такой срок составлял не менее десяти рабочих дней. Информация о внесении изменений в извещение о проведен</w:t>
      </w:r>
      <w:proofErr w:type="gramStart"/>
      <w:r w:rsidRPr="003D0719">
        <w:t>ии ау</w:t>
      </w:r>
      <w:proofErr w:type="gramEnd"/>
      <w:r w:rsidRPr="003D0719">
        <w:t>кциона размещается на официальном сайте организатора, на официальном сайте. Указанное извещение должно быть доступно для ознакомления всем заинтересованным лицам без взимания платы.</w:t>
      </w:r>
    </w:p>
    <w:p w:rsidR="003403B7" w:rsidRPr="003D0719" w:rsidRDefault="003403B7" w:rsidP="003403B7">
      <w:pPr>
        <w:autoSpaceDE w:val="0"/>
        <w:autoSpaceDN w:val="0"/>
        <w:adjustRightInd w:val="0"/>
        <w:ind w:firstLine="708"/>
        <w:jc w:val="both"/>
      </w:pPr>
      <w:r w:rsidRPr="003D0719">
        <w:rPr>
          <w:b/>
        </w:rPr>
        <w:t>Принятие решения о продлении срока подачи заявок на участие в аукционе:</w:t>
      </w:r>
      <w:r w:rsidRPr="003D0719">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3403B7" w:rsidRPr="003D0719" w:rsidRDefault="003403B7" w:rsidP="003403B7">
      <w:pPr>
        <w:autoSpaceDE w:val="0"/>
        <w:autoSpaceDN w:val="0"/>
        <w:adjustRightInd w:val="0"/>
        <w:jc w:val="both"/>
      </w:pPr>
      <w:r w:rsidRPr="003D0719">
        <w:rPr>
          <w:b/>
        </w:rPr>
        <w:lastRenderedPageBreak/>
        <w:t xml:space="preserve">           Принятие решения об отказе в проведен</w:t>
      </w:r>
      <w:proofErr w:type="gramStart"/>
      <w:r w:rsidRPr="003D0719">
        <w:rPr>
          <w:b/>
        </w:rPr>
        <w:t>ии ау</w:t>
      </w:r>
      <w:proofErr w:type="gramEnd"/>
      <w:r w:rsidRPr="003D0719">
        <w:rPr>
          <w:b/>
        </w:rPr>
        <w:t>кциона</w:t>
      </w:r>
      <w:r w:rsidRPr="003D0719">
        <w:t>: организатор аукциона</w:t>
      </w:r>
      <w:r w:rsidRPr="003D0719">
        <w:rPr>
          <w:bCs/>
        </w:rPr>
        <w:t xml:space="preserve"> вправе отказаться от проведения аукциона</w:t>
      </w:r>
      <w:r w:rsidRPr="003D0719">
        <w:t xml:space="preserve"> в случае выявления обстоятельств, предусмотренных </w:t>
      </w:r>
      <w:hyperlink r:id="rId20" w:history="1">
        <w:r w:rsidRPr="003D0719">
          <w:rPr>
            <w:b/>
          </w:rPr>
          <w:t>пунктом 8</w:t>
        </w:r>
      </w:hyperlink>
      <w:r w:rsidRPr="003D0719">
        <w:rPr>
          <w:b/>
        </w:rPr>
        <w:t xml:space="preserve"> статьи 39.11 Земельного кодекса РФ</w:t>
      </w:r>
      <w:r w:rsidRPr="003D0719">
        <w:t>. Извещение об отказе в проведен</w:t>
      </w:r>
      <w:proofErr w:type="gramStart"/>
      <w:r w:rsidRPr="003D0719">
        <w:t>ии ау</w:t>
      </w:r>
      <w:proofErr w:type="gramEnd"/>
      <w:r w:rsidRPr="003D0719">
        <w:t>кциона, размещается на официальном сайте организатором аукциона в течение трех дней со дня принятия данного решения.</w:t>
      </w:r>
    </w:p>
    <w:p w:rsidR="003403B7" w:rsidRPr="003D0719" w:rsidRDefault="003403B7" w:rsidP="003403B7">
      <w:pPr>
        <w:autoSpaceDE w:val="0"/>
        <w:autoSpaceDN w:val="0"/>
        <w:adjustRightInd w:val="0"/>
        <w:jc w:val="both"/>
      </w:pPr>
      <w:r w:rsidRPr="003D0719">
        <w:t xml:space="preserve">         Организатор аукциона в течение трех дней со дня принятия решения об отказе в проведен</w:t>
      </w:r>
      <w:proofErr w:type="gramStart"/>
      <w:r w:rsidRPr="003D0719">
        <w:t>ии ау</w:t>
      </w:r>
      <w:proofErr w:type="gramEnd"/>
      <w:r w:rsidRPr="003D0719">
        <w:t>кциона обязан известить участников аукциона об отказе в проведении аукциона и возвратить его участникам внесенные задатки.</w:t>
      </w:r>
    </w:p>
    <w:p w:rsidR="003403B7" w:rsidRPr="003D0719" w:rsidRDefault="003403B7" w:rsidP="003403B7">
      <w:pPr>
        <w:widowControl w:val="0"/>
        <w:autoSpaceDE w:val="0"/>
        <w:autoSpaceDN w:val="0"/>
        <w:adjustRightInd w:val="0"/>
        <w:ind w:firstLine="540"/>
        <w:jc w:val="both"/>
        <w:rPr>
          <w:b/>
        </w:rPr>
      </w:pPr>
      <w:r w:rsidRPr="003D0719">
        <w:rPr>
          <w:b/>
        </w:rPr>
        <w:t>Для участия в аукционе заявители представляют в установленный в извещении о проведен</w:t>
      </w:r>
      <w:proofErr w:type="gramStart"/>
      <w:r w:rsidRPr="003D0719">
        <w:rPr>
          <w:b/>
        </w:rPr>
        <w:t>ии ау</w:t>
      </w:r>
      <w:proofErr w:type="gramEnd"/>
      <w:r w:rsidRPr="003D0719">
        <w:rPr>
          <w:b/>
        </w:rPr>
        <w:t>кциона срок следующие документы:</w:t>
      </w:r>
    </w:p>
    <w:p w:rsidR="003403B7" w:rsidRPr="003D0719" w:rsidRDefault="003403B7" w:rsidP="003403B7">
      <w:pPr>
        <w:widowControl w:val="0"/>
        <w:numPr>
          <w:ilvl w:val="0"/>
          <w:numId w:val="2"/>
        </w:numPr>
        <w:autoSpaceDE w:val="0"/>
        <w:autoSpaceDN w:val="0"/>
        <w:adjustRightInd w:val="0"/>
        <w:ind w:left="0" w:firstLine="709"/>
        <w:jc w:val="both"/>
      </w:pPr>
      <w:r w:rsidRPr="003D0719">
        <w:t xml:space="preserve">заявку </w:t>
      </w:r>
      <w:proofErr w:type="gramStart"/>
      <w:r w:rsidRPr="003D0719">
        <w:t>на участие в аукционе по установленной в извещении о проведении</w:t>
      </w:r>
      <w:proofErr w:type="gramEnd"/>
      <w:r w:rsidRPr="003D0719">
        <w:t xml:space="preserve"> аукциона форме с указанием банковских реквизитов счета для возврата задатка. </w:t>
      </w:r>
    </w:p>
    <w:p w:rsidR="003403B7" w:rsidRPr="003D0719" w:rsidRDefault="003403B7" w:rsidP="003403B7">
      <w:pPr>
        <w:widowControl w:val="0"/>
        <w:autoSpaceDE w:val="0"/>
        <w:autoSpaceDN w:val="0"/>
        <w:adjustRightInd w:val="0"/>
        <w:ind w:firstLine="709"/>
        <w:jc w:val="both"/>
      </w:pPr>
      <w:r w:rsidRPr="003D0719">
        <w:t xml:space="preserve">2)    копии документов, удостоверяющих личность заявителя (для граждан); </w:t>
      </w:r>
    </w:p>
    <w:p w:rsidR="003403B7" w:rsidRPr="003D0719" w:rsidRDefault="003403B7" w:rsidP="003403B7">
      <w:pPr>
        <w:widowControl w:val="0"/>
        <w:autoSpaceDE w:val="0"/>
        <w:autoSpaceDN w:val="0"/>
        <w:adjustRightInd w:val="0"/>
        <w:ind w:firstLine="709"/>
        <w:jc w:val="both"/>
      </w:pPr>
      <w:r w:rsidRPr="003D0719">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403B7" w:rsidRPr="003D0719" w:rsidRDefault="003403B7" w:rsidP="003403B7">
      <w:pPr>
        <w:widowControl w:val="0"/>
        <w:autoSpaceDE w:val="0"/>
        <w:autoSpaceDN w:val="0"/>
        <w:adjustRightInd w:val="0"/>
        <w:ind w:firstLine="709"/>
        <w:jc w:val="both"/>
      </w:pPr>
      <w:r w:rsidRPr="003D0719">
        <w:t>4) документы, подтверждающие внесение задатка.</w:t>
      </w:r>
    </w:p>
    <w:p w:rsidR="003403B7" w:rsidRPr="003D0719" w:rsidRDefault="003403B7" w:rsidP="003403B7">
      <w:pPr>
        <w:autoSpaceDE w:val="0"/>
        <w:autoSpaceDN w:val="0"/>
        <w:adjustRightInd w:val="0"/>
        <w:ind w:firstLine="540"/>
        <w:jc w:val="both"/>
      </w:pPr>
      <w:r w:rsidRPr="003D0719">
        <w:t xml:space="preserve">Заявка на участие в электронном аукционе с указанием банковских реквизитов счета для возврата задатка направляется оператору электронной площадки «РТС-тендер»  </w:t>
      </w:r>
      <w:hyperlink r:id="rId21" w:history="1">
        <w:r w:rsidRPr="003D0719">
          <w:rPr>
            <w:rStyle w:val="a4"/>
          </w:rPr>
          <w:t>https://i.rts-tender.ru</w:t>
        </w:r>
      </w:hyperlink>
      <w:r w:rsidRPr="003D0719">
        <w:t xml:space="preserve"> в форме электронного документа с приложением документов, указанных в настоящем извещении.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3403B7" w:rsidRPr="003D0719" w:rsidRDefault="003403B7" w:rsidP="003403B7">
      <w:pPr>
        <w:widowControl w:val="0"/>
        <w:autoSpaceDE w:val="0"/>
        <w:autoSpaceDN w:val="0"/>
        <w:adjustRightInd w:val="0"/>
        <w:ind w:firstLine="540"/>
        <w:jc w:val="both"/>
      </w:pPr>
      <w:r w:rsidRPr="003D0719">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собственности.</w:t>
      </w:r>
    </w:p>
    <w:p w:rsidR="003403B7" w:rsidRPr="003D0719" w:rsidRDefault="003403B7" w:rsidP="003403B7">
      <w:pPr>
        <w:widowControl w:val="0"/>
        <w:autoSpaceDE w:val="0"/>
        <w:autoSpaceDN w:val="0"/>
        <w:adjustRightInd w:val="0"/>
        <w:ind w:firstLine="540"/>
        <w:jc w:val="both"/>
      </w:pPr>
      <w:r w:rsidRPr="003D0719">
        <w:t xml:space="preserve">Срок рассмотрения заявок на участие в аукционе не может превышать три рабочих дня </w:t>
      </w:r>
      <w:proofErr w:type="gramStart"/>
      <w:r w:rsidRPr="003D0719">
        <w:t>с даты окончания</w:t>
      </w:r>
      <w:proofErr w:type="gramEnd"/>
      <w:r w:rsidRPr="003D0719">
        <w:t xml:space="preserve"> срока приема документов.</w:t>
      </w:r>
    </w:p>
    <w:p w:rsidR="003403B7" w:rsidRPr="003D0719" w:rsidRDefault="003403B7" w:rsidP="003403B7">
      <w:pPr>
        <w:ind w:firstLine="709"/>
        <w:jc w:val="both"/>
        <w:rPr>
          <w:b/>
        </w:rPr>
      </w:pPr>
      <w:r w:rsidRPr="003D0719">
        <w:rPr>
          <w:b/>
        </w:rPr>
        <w:t xml:space="preserve">Форма заявки на участие в аукционе, порядок ее подачи: </w:t>
      </w:r>
    </w:p>
    <w:p w:rsidR="003403B7" w:rsidRPr="003D0719" w:rsidRDefault="003403B7" w:rsidP="003403B7">
      <w:pPr>
        <w:pStyle w:val="a3"/>
        <w:spacing w:line="240" w:lineRule="auto"/>
        <w:ind w:left="65" w:firstLine="396"/>
        <w:jc w:val="both"/>
        <w:rPr>
          <w:rFonts w:ascii="Times New Roman" w:hAnsi="Times New Roman" w:cs="Times New Roman"/>
          <w:bCs/>
          <w:sz w:val="24"/>
          <w:szCs w:val="24"/>
        </w:rPr>
      </w:pPr>
      <w:r w:rsidRPr="003D0719">
        <w:rPr>
          <w:rFonts w:ascii="Times New Roman" w:hAnsi="Times New Roman" w:cs="Times New Roman"/>
          <w:bCs/>
          <w:sz w:val="24"/>
          <w:szCs w:val="24"/>
        </w:rPr>
        <w:t>Для участия в аукционе в электронной форме участник, получивший аккредитацию на электронной площадке, подает заявку на участие в аукционе в электронной форме. Заявка должна содержать документы и сведения, предусмотренные настоящим извещением о проведении электронного аукциона.</w:t>
      </w:r>
    </w:p>
    <w:p w:rsidR="003403B7" w:rsidRPr="003D0719" w:rsidRDefault="003403B7" w:rsidP="003403B7">
      <w:pPr>
        <w:pStyle w:val="a3"/>
        <w:spacing w:line="240" w:lineRule="auto"/>
        <w:ind w:left="65" w:firstLine="361"/>
        <w:jc w:val="both"/>
        <w:rPr>
          <w:rFonts w:ascii="Times New Roman" w:hAnsi="Times New Roman" w:cs="Times New Roman"/>
          <w:bCs/>
          <w:sz w:val="24"/>
          <w:szCs w:val="24"/>
        </w:rPr>
      </w:pPr>
      <w:r w:rsidRPr="003D0719">
        <w:rPr>
          <w:rFonts w:ascii="Times New Roman" w:hAnsi="Times New Roman" w:cs="Times New Roman"/>
          <w:bCs/>
          <w:sz w:val="24"/>
          <w:szCs w:val="24"/>
        </w:rPr>
        <w:t xml:space="preserve">Один заявитель вправе подать только одну заявку на участие в аукционе. </w:t>
      </w:r>
    </w:p>
    <w:p w:rsidR="003403B7" w:rsidRPr="003D0719" w:rsidRDefault="003403B7" w:rsidP="003403B7">
      <w:pPr>
        <w:pStyle w:val="a3"/>
        <w:spacing w:line="240" w:lineRule="auto"/>
        <w:ind w:left="65" w:firstLine="361"/>
        <w:jc w:val="both"/>
        <w:rPr>
          <w:rFonts w:ascii="Times New Roman" w:hAnsi="Times New Roman" w:cs="Times New Roman"/>
          <w:bCs/>
          <w:sz w:val="24"/>
          <w:szCs w:val="24"/>
        </w:rPr>
      </w:pPr>
      <w:r w:rsidRPr="003D0719">
        <w:rPr>
          <w:rFonts w:ascii="Times New Roman" w:hAnsi="Times New Roman" w:cs="Times New Roman"/>
          <w:bCs/>
          <w:sz w:val="24"/>
          <w:szCs w:val="24"/>
        </w:rPr>
        <w:t xml:space="preserve">Заявитель, имеет возможность отозвать или изменить поданную заявку до наступления времени окончания подачи заявок, установленного в извещении. </w:t>
      </w:r>
    </w:p>
    <w:p w:rsidR="003403B7" w:rsidRPr="003D0719" w:rsidRDefault="003403B7" w:rsidP="003403B7">
      <w:pPr>
        <w:pStyle w:val="a3"/>
        <w:spacing w:line="240" w:lineRule="auto"/>
        <w:ind w:left="65" w:firstLine="361"/>
        <w:jc w:val="both"/>
        <w:rPr>
          <w:rFonts w:ascii="Times New Roman" w:hAnsi="Times New Roman" w:cs="Times New Roman"/>
          <w:bCs/>
          <w:sz w:val="24"/>
          <w:szCs w:val="24"/>
        </w:rPr>
      </w:pPr>
      <w:r w:rsidRPr="003D0719">
        <w:rPr>
          <w:rFonts w:ascii="Times New Roman" w:hAnsi="Times New Roman" w:cs="Times New Roman"/>
          <w:bCs/>
          <w:sz w:val="24"/>
          <w:szCs w:val="24"/>
        </w:rPr>
        <w:t>Изменение заявки осуществляется только путем отзыва заявки. После отзыва заявки, заявитель имеет возможность повторно сформировать и подать заявку до наступления времени окончания подачи заявок, установленного в извещении.</w:t>
      </w:r>
    </w:p>
    <w:p w:rsidR="003403B7" w:rsidRPr="003D0719" w:rsidRDefault="003403B7" w:rsidP="003403B7">
      <w:pPr>
        <w:pStyle w:val="a3"/>
        <w:spacing w:after="0" w:line="240" w:lineRule="auto"/>
        <w:ind w:left="65" w:firstLine="361"/>
        <w:jc w:val="both"/>
        <w:rPr>
          <w:rFonts w:ascii="Times New Roman" w:hAnsi="Times New Roman" w:cs="Times New Roman"/>
          <w:bCs/>
          <w:sz w:val="24"/>
          <w:szCs w:val="24"/>
        </w:rPr>
      </w:pPr>
      <w:r w:rsidRPr="003D0719">
        <w:rPr>
          <w:rFonts w:ascii="Times New Roman" w:hAnsi="Times New Roman" w:cs="Times New Roman"/>
          <w:bCs/>
          <w:sz w:val="24"/>
          <w:szCs w:val="24"/>
        </w:rPr>
        <w:t xml:space="preserve">Заявка на участие в электронном аукционе не </w:t>
      </w:r>
      <w:proofErr w:type="gramStart"/>
      <w:r w:rsidRPr="003D0719">
        <w:rPr>
          <w:rFonts w:ascii="Times New Roman" w:hAnsi="Times New Roman" w:cs="Times New Roman"/>
          <w:bCs/>
          <w:sz w:val="24"/>
          <w:szCs w:val="24"/>
        </w:rPr>
        <w:t>принимается</w:t>
      </w:r>
      <w:proofErr w:type="gramEnd"/>
      <w:r w:rsidRPr="003D0719">
        <w:rPr>
          <w:rFonts w:ascii="Times New Roman" w:hAnsi="Times New Roman" w:cs="Times New Roman"/>
          <w:bCs/>
          <w:sz w:val="24"/>
          <w:szCs w:val="24"/>
        </w:rPr>
        <w:t xml:space="preserve"> / подлежат возврату в следующих случаях:</w:t>
      </w:r>
    </w:p>
    <w:p w:rsidR="003403B7" w:rsidRPr="003D0719" w:rsidRDefault="003403B7" w:rsidP="003403B7">
      <w:pPr>
        <w:numPr>
          <w:ilvl w:val="0"/>
          <w:numId w:val="3"/>
        </w:numPr>
        <w:autoSpaceDE w:val="0"/>
        <w:autoSpaceDN w:val="0"/>
        <w:adjustRightInd w:val="0"/>
        <w:jc w:val="both"/>
      </w:pPr>
      <w:r w:rsidRPr="003D0719">
        <w:t>Заявка на участие в аукционе, поступившая по истечении срока подачи заявок;</w:t>
      </w:r>
    </w:p>
    <w:p w:rsidR="003403B7" w:rsidRPr="003D0719" w:rsidRDefault="003403B7" w:rsidP="003403B7">
      <w:pPr>
        <w:numPr>
          <w:ilvl w:val="0"/>
          <w:numId w:val="3"/>
        </w:numPr>
        <w:autoSpaceDE w:val="0"/>
        <w:autoSpaceDN w:val="0"/>
        <w:adjustRightInd w:val="0"/>
        <w:ind w:left="0" w:firstLine="426"/>
        <w:jc w:val="both"/>
      </w:pPr>
      <w:r w:rsidRPr="003D0719">
        <w:t>Подана вторая заявка</w:t>
      </w:r>
      <w:r>
        <w:t xml:space="preserve"> </w:t>
      </w:r>
      <w:r w:rsidRPr="003D0719">
        <w:t xml:space="preserve"> на участие в одном и том же электронном аукционе, при условии, что ранее поданная заявка</w:t>
      </w:r>
      <w:r>
        <w:t xml:space="preserve"> заявителем</w:t>
      </w:r>
      <w:r w:rsidRPr="003D0719">
        <w:t xml:space="preserve"> не отозвана;</w:t>
      </w:r>
    </w:p>
    <w:p w:rsidR="003403B7" w:rsidRPr="003D0719" w:rsidRDefault="003403B7" w:rsidP="003403B7">
      <w:pPr>
        <w:numPr>
          <w:ilvl w:val="0"/>
          <w:numId w:val="3"/>
        </w:numPr>
        <w:autoSpaceDE w:val="0"/>
        <w:autoSpaceDN w:val="0"/>
        <w:adjustRightInd w:val="0"/>
        <w:ind w:left="0" w:firstLine="426"/>
        <w:jc w:val="both"/>
      </w:pPr>
      <w:r w:rsidRPr="003D0719">
        <w:t xml:space="preserve">Отсутствие на счете заявителя достаточной суммы денежных средств в размере задатка и/или вознаграждения </w:t>
      </w:r>
      <w:proofErr w:type="gramStart"/>
      <w:r w:rsidRPr="003D0719">
        <w:t>за услуги Оператора в соответствии с тарифами к моменту подачи заявки на участие</w:t>
      </w:r>
      <w:proofErr w:type="gramEnd"/>
      <w:r w:rsidRPr="003D0719">
        <w:t xml:space="preserve"> в электронном аукционе;</w:t>
      </w:r>
    </w:p>
    <w:p w:rsidR="003403B7" w:rsidRPr="003D0719" w:rsidRDefault="003403B7" w:rsidP="003403B7">
      <w:pPr>
        <w:pStyle w:val="a3"/>
        <w:spacing w:after="0" w:line="240" w:lineRule="auto"/>
        <w:ind w:left="65" w:firstLine="396"/>
        <w:jc w:val="both"/>
        <w:rPr>
          <w:rFonts w:ascii="Times New Roman" w:hAnsi="Times New Roman" w:cs="Times New Roman"/>
          <w:bCs/>
          <w:sz w:val="24"/>
          <w:szCs w:val="24"/>
        </w:rPr>
      </w:pPr>
      <w:proofErr w:type="gramStart"/>
      <w:r w:rsidRPr="003D0719">
        <w:rPr>
          <w:rFonts w:ascii="Times New Roman" w:hAnsi="Times New Roman" w:cs="Times New Roman"/>
          <w:bCs/>
          <w:sz w:val="24"/>
          <w:szCs w:val="24"/>
        </w:rPr>
        <w:t xml:space="preserve">Подача участником заявки на участие в аукционе в электронной форме является согласием такого участника на списание денежных средств, находящихся на его счете, открытом для проведения операций по обеспечению участия в электронных торгах, в качестве платы за участие в аукционе в электронной форме в случае, если плата за </w:t>
      </w:r>
      <w:r w:rsidRPr="003D0719">
        <w:rPr>
          <w:rFonts w:ascii="Times New Roman" w:hAnsi="Times New Roman" w:cs="Times New Roman"/>
          <w:bCs/>
          <w:sz w:val="24"/>
          <w:szCs w:val="24"/>
        </w:rPr>
        <w:lastRenderedPageBreak/>
        <w:t>участие в таком аукционе предусмотрена регламентом электронной площадки, в порядке и по основаниям</w:t>
      </w:r>
      <w:proofErr w:type="gramEnd"/>
      <w:r w:rsidRPr="003D0719">
        <w:rPr>
          <w:rFonts w:ascii="Times New Roman" w:hAnsi="Times New Roman" w:cs="Times New Roman"/>
          <w:bCs/>
          <w:sz w:val="24"/>
          <w:szCs w:val="24"/>
        </w:rPr>
        <w:t>, установленным таким регламентом электронной площадки.</w:t>
      </w:r>
    </w:p>
    <w:p w:rsidR="003403B7" w:rsidRPr="003D0719" w:rsidRDefault="003403B7" w:rsidP="003403B7">
      <w:pPr>
        <w:autoSpaceDE w:val="0"/>
        <w:autoSpaceDN w:val="0"/>
        <w:adjustRightInd w:val="0"/>
        <w:ind w:firstLine="461"/>
        <w:jc w:val="both"/>
        <w:rPr>
          <w:bCs/>
        </w:rPr>
      </w:pPr>
      <w:proofErr w:type="gramStart"/>
      <w:r w:rsidRPr="003D0719">
        <w:rPr>
          <w:bCs/>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 на участие в электронном аукционе.</w:t>
      </w:r>
      <w:proofErr w:type="gramEnd"/>
    </w:p>
    <w:p w:rsidR="003403B7" w:rsidRPr="003D0719" w:rsidRDefault="003403B7" w:rsidP="003403B7">
      <w:pPr>
        <w:pStyle w:val="a3"/>
        <w:spacing w:after="0" w:line="240" w:lineRule="auto"/>
        <w:ind w:left="65" w:firstLine="396"/>
        <w:jc w:val="both"/>
        <w:rPr>
          <w:rFonts w:ascii="Times New Roman" w:hAnsi="Times New Roman" w:cs="Times New Roman"/>
          <w:sz w:val="24"/>
          <w:szCs w:val="24"/>
        </w:rPr>
      </w:pPr>
      <w:r w:rsidRPr="003D0719">
        <w:rPr>
          <w:rFonts w:ascii="Times New Roman" w:hAnsi="Times New Roman" w:cs="Times New Roman"/>
          <w:b/>
          <w:sz w:val="24"/>
          <w:szCs w:val="24"/>
        </w:rPr>
        <w:t xml:space="preserve">Порядок отзыва заявки на участие в аукционе: </w:t>
      </w:r>
      <w:r w:rsidRPr="003D0719">
        <w:rPr>
          <w:rFonts w:ascii="Times New Roman" w:hAnsi="Times New Roman" w:cs="Times New Roman"/>
          <w:sz w:val="24"/>
          <w:szCs w:val="24"/>
        </w:rPr>
        <w:t>заявитель имеет право отозвать принятую заявку на участие в аукционе до дня окончания срока приема заявок</w:t>
      </w:r>
      <w:r>
        <w:rPr>
          <w:rFonts w:ascii="Times New Roman" w:hAnsi="Times New Roman" w:cs="Times New Roman"/>
          <w:bCs/>
          <w:sz w:val="24"/>
          <w:szCs w:val="24"/>
        </w:rPr>
        <w:t xml:space="preserve"> путем </w:t>
      </w:r>
      <w:r w:rsidRPr="003D0719">
        <w:rPr>
          <w:rFonts w:ascii="Times New Roman" w:hAnsi="Times New Roman" w:cs="Times New Roman"/>
          <w:bCs/>
          <w:sz w:val="24"/>
          <w:szCs w:val="24"/>
        </w:rPr>
        <w:t>направления уведомления об отзыве заявки на электронную площадку</w:t>
      </w:r>
      <w:r w:rsidRPr="003D0719">
        <w:rPr>
          <w:rFonts w:ascii="Times New Roman" w:hAnsi="Times New Roman" w:cs="Times New Roman"/>
          <w:sz w:val="24"/>
          <w:szCs w:val="24"/>
        </w:rPr>
        <w:t xml:space="preserve">. </w:t>
      </w:r>
      <w:r w:rsidRPr="003D0719">
        <w:rPr>
          <w:rFonts w:ascii="Times New Roman" w:hAnsi="Times New Roman" w:cs="Times New Roman"/>
          <w:bCs/>
          <w:sz w:val="24"/>
          <w:szCs w:val="24"/>
        </w:rPr>
        <w:t xml:space="preserve">В случае отзыва претендентом заявки в порядке, установленном настоящим извещением, уведомление об отзыве заявки вместе с заявкой в течение одного часа поступает в «личный кабинет» организатора аукциона, о чем претенденту направляется соответствующее уведомление. </w:t>
      </w:r>
    </w:p>
    <w:p w:rsidR="003403B7" w:rsidRPr="003D0719" w:rsidRDefault="003403B7" w:rsidP="003403B7">
      <w:pPr>
        <w:tabs>
          <w:tab w:val="left" w:pos="577"/>
        </w:tabs>
        <w:jc w:val="both"/>
        <w:rPr>
          <w:b/>
          <w:bCs/>
        </w:rPr>
      </w:pPr>
      <w:r>
        <w:rPr>
          <w:b/>
        </w:rPr>
        <w:tab/>
      </w:r>
      <w:r w:rsidRPr="003D0719">
        <w:rPr>
          <w:b/>
        </w:rPr>
        <w:t>Порядок внесения денежных сре</w:t>
      </w:r>
      <w:proofErr w:type="gramStart"/>
      <w:r w:rsidRPr="003D0719">
        <w:rPr>
          <w:b/>
        </w:rPr>
        <w:t>дств в к</w:t>
      </w:r>
      <w:proofErr w:type="gramEnd"/>
      <w:r w:rsidRPr="003D0719">
        <w:rPr>
          <w:b/>
        </w:rPr>
        <w:t xml:space="preserve">ачестве задатка на участие в аукционе в электронной форме: </w:t>
      </w:r>
    </w:p>
    <w:p w:rsidR="003403B7" w:rsidRPr="003D0719" w:rsidRDefault="003403B7" w:rsidP="003403B7">
      <w:pPr>
        <w:numPr>
          <w:ilvl w:val="0"/>
          <w:numId w:val="1"/>
        </w:numPr>
        <w:tabs>
          <w:tab w:val="left" w:pos="577"/>
        </w:tabs>
        <w:ind w:left="0" w:firstLine="294"/>
        <w:jc w:val="both"/>
        <w:rPr>
          <w:bCs/>
        </w:rPr>
      </w:pPr>
      <w:bookmarkStart w:id="0" w:name="Par51"/>
      <w:bookmarkEnd w:id="0"/>
      <w:r w:rsidRPr="003D0719">
        <w:rPr>
          <w:bCs/>
        </w:rPr>
        <w:t>Участники, подающие заявки на участие в электронном аукционе, вносят денежные средства в качестве задатка в сумме, указанной в извещении о проведен</w:t>
      </w:r>
      <w:proofErr w:type="gramStart"/>
      <w:r w:rsidRPr="003D0719">
        <w:rPr>
          <w:bCs/>
        </w:rPr>
        <w:t>ии ау</w:t>
      </w:r>
      <w:proofErr w:type="gramEnd"/>
      <w:r w:rsidRPr="003D0719">
        <w:rPr>
          <w:bCs/>
        </w:rPr>
        <w:t xml:space="preserve">кциона в электронной форме. </w:t>
      </w:r>
    </w:p>
    <w:p w:rsidR="003403B7" w:rsidRPr="003D0719" w:rsidRDefault="003403B7" w:rsidP="003403B7">
      <w:pPr>
        <w:numPr>
          <w:ilvl w:val="0"/>
          <w:numId w:val="1"/>
        </w:numPr>
        <w:tabs>
          <w:tab w:val="left" w:pos="577"/>
        </w:tabs>
        <w:ind w:left="0" w:firstLine="294"/>
        <w:jc w:val="both"/>
        <w:rPr>
          <w:bCs/>
        </w:rPr>
      </w:pPr>
      <w:r w:rsidRPr="003D0719">
        <w:rPr>
          <w:bCs/>
        </w:rPr>
        <w:t>Денежные средства в размере задатка на участие в аукционе вносятся участниками на лицевой счет, открытый оператором электронной площадки.</w:t>
      </w:r>
    </w:p>
    <w:p w:rsidR="003403B7" w:rsidRPr="003D0719" w:rsidRDefault="003403B7" w:rsidP="003403B7">
      <w:pPr>
        <w:widowControl w:val="0"/>
        <w:numPr>
          <w:ilvl w:val="0"/>
          <w:numId w:val="1"/>
        </w:numPr>
        <w:tabs>
          <w:tab w:val="left" w:pos="577"/>
        </w:tabs>
        <w:ind w:left="0" w:firstLine="295"/>
        <w:jc w:val="both"/>
        <w:rPr>
          <w:bCs/>
        </w:rPr>
      </w:pPr>
      <w:r w:rsidRPr="003D0719">
        <w:rPr>
          <w:bCs/>
        </w:rPr>
        <w:t>Денежные средства блокируются оператором электронной площадки в размере задатка, указанного организатором в извещении о проведен</w:t>
      </w:r>
      <w:proofErr w:type="gramStart"/>
      <w:r w:rsidRPr="003D0719">
        <w:rPr>
          <w:bCs/>
        </w:rPr>
        <w:t>ии ау</w:t>
      </w:r>
      <w:proofErr w:type="gramEnd"/>
      <w:r w:rsidRPr="003D0719">
        <w:rPr>
          <w:bCs/>
        </w:rPr>
        <w:t>кциона в электронной форме, при условии наличия соответствующих свободных денежных средств на счете участника.</w:t>
      </w:r>
    </w:p>
    <w:p w:rsidR="003403B7" w:rsidRPr="003D0719" w:rsidRDefault="003403B7" w:rsidP="003403B7">
      <w:pPr>
        <w:numPr>
          <w:ilvl w:val="0"/>
          <w:numId w:val="1"/>
        </w:numPr>
        <w:tabs>
          <w:tab w:val="left" w:pos="577"/>
        </w:tabs>
        <w:ind w:left="0" w:firstLine="294"/>
        <w:jc w:val="both"/>
        <w:rPr>
          <w:bCs/>
        </w:rPr>
      </w:pPr>
      <w:r w:rsidRPr="003D0719">
        <w:rPr>
          <w:bCs/>
        </w:rPr>
        <w:t xml:space="preserve">Оператор электронной площадки прекращает блокирование денежных средств участников в размере задатка в случае, если они не приняли участие в аукционе, по факту публикации протокола проведения аукциона. </w:t>
      </w:r>
    </w:p>
    <w:p w:rsidR="003403B7" w:rsidRPr="003D0719" w:rsidRDefault="003403B7" w:rsidP="003403B7">
      <w:pPr>
        <w:tabs>
          <w:tab w:val="left" w:pos="577"/>
        </w:tabs>
        <w:jc w:val="both"/>
        <w:rPr>
          <w:bCs/>
        </w:rPr>
      </w:pPr>
      <w:r w:rsidRPr="003D0719">
        <w:rPr>
          <w:bCs/>
        </w:rPr>
        <w:tab/>
      </w:r>
      <w:proofErr w:type="gramStart"/>
      <w:r w:rsidRPr="003D0719">
        <w:rPr>
          <w:bCs/>
        </w:rPr>
        <w:t>Оператор электронной площадки осуществляет перевод задатка, внесенного участником электронного аукциона, признанным его победителем, на лицевой счет организатора, открытый оператором, с одновременным уменьшением доступного остатка на счете учета лимитов победителя электронного аукциона.</w:t>
      </w:r>
      <w:proofErr w:type="gramEnd"/>
    </w:p>
    <w:p w:rsidR="003403B7" w:rsidRPr="003D0719" w:rsidRDefault="003403B7" w:rsidP="003403B7">
      <w:pPr>
        <w:jc w:val="both"/>
      </w:pPr>
      <w:r w:rsidRPr="003D0719">
        <w:rPr>
          <w:b/>
        </w:rPr>
        <w:t xml:space="preserve">        Размер задатка:</w:t>
      </w:r>
      <w:r w:rsidRPr="003D0719">
        <w:t xml:space="preserve"> 20% (Двадцать) процентов от начальной цены предмета аукциона – вносится на лицевой счет организатора аукциона по учету операций со средствами, поступающими во временное распоряжение.</w:t>
      </w:r>
    </w:p>
    <w:p w:rsidR="003403B7" w:rsidRPr="003D0719" w:rsidRDefault="003403B7" w:rsidP="003403B7">
      <w:pPr>
        <w:autoSpaceDE w:val="0"/>
        <w:autoSpaceDN w:val="0"/>
        <w:adjustRightInd w:val="0"/>
        <w:jc w:val="center"/>
        <w:rPr>
          <w:b/>
          <w:u w:val="words"/>
        </w:rPr>
      </w:pPr>
      <w:r w:rsidRPr="003D0719">
        <w:rPr>
          <w:b/>
          <w:u w:val="words"/>
        </w:rPr>
        <w:t>Реквизиты для перечисления задатка:</w:t>
      </w:r>
    </w:p>
    <w:p w:rsidR="003403B7" w:rsidRPr="003D0719" w:rsidRDefault="003403B7" w:rsidP="003403B7">
      <w:pPr>
        <w:pStyle w:val="a6"/>
        <w:spacing w:after="0"/>
        <w:ind w:left="-108"/>
        <w:jc w:val="both"/>
      </w:pPr>
      <w:r w:rsidRPr="003D0719">
        <w:t xml:space="preserve">       Необходимо перечислить на расчетный счет организатора аукциона, указанный на официальном сайте: </w:t>
      </w:r>
      <w:hyperlink r:id="rId22" w:history="1">
        <w:r w:rsidRPr="003D0719">
          <w:rPr>
            <w:rStyle w:val="a4"/>
          </w:rPr>
          <w:t>https://www.rts-tender.ru</w:t>
        </w:r>
      </w:hyperlink>
      <w:r w:rsidRPr="003D0719">
        <w:t>. Получатель: ООО "РТС-тендер" Наименование банка: Филиал «Корпоративный» ПАО «</w:t>
      </w:r>
      <w:proofErr w:type="spellStart"/>
      <w:r w:rsidRPr="003D0719">
        <w:t>Совкомбанк</w:t>
      </w:r>
      <w:proofErr w:type="spellEnd"/>
      <w:r w:rsidRPr="003D0719">
        <w:t xml:space="preserve">». </w:t>
      </w:r>
    </w:p>
    <w:p w:rsidR="003403B7" w:rsidRPr="003D0719" w:rsidRDefault="003403B7" w:rsidP="003403B7">
      <w:pPr>
        <w:pStyle w:val="a6"/>
        <w:spacing w:after="0"/>
        <w:ind w:left="-108"/>
        <w:jc w:val="both"/>
      </w:pPr>
      <w:r w:rsidRPr="003D0719">
        <w:t xml:space="preserve">Расчетный счёт: 40702810512030016362 </w:t>
      </w:r>
    </w:p>
    <w:p w:rsidR="003403B7" w:rsidRPr="003D0719" w:rsidRDefault="003403B7" w:rsidP="003403B7">
      <w:pPr>
        <w:pStyle w:val="a6"/>
        <w:spacing w:after="0"/>
        <w:ind w:left="-108"/>
        <w:jc w:val="both"/>
      </w:pPr>
      <w:r w:rsidRPr="003D0719">
        <w:t xml:space="preserve">Корр. счёт:30101810445250000360 </w:t>
      </w:r>
    </w:p>
    <w:p w:rsidR="003403B7" w:rsidRPr="003D0719" w:rsidRDefault="003403B7" w:rsidP="003403B7">
      <w:pPr>
        <w:pStyle w:val="a6"/>
        <w:spacing w:after="0"/>
        <w:ind w:left="-108"/>
        <w:jc w:val="both"/>
      </w:pPr>
      <w:r w:rsidRPr="003D0719">
        <w:t>БИК:044525360  ИНН:7710357167  КПП:773001001</w:t>
      </w:r>
    </w:p>
    <w:p w:rsidR="003403B7" w:rsidRPr="003D0719" w:rsidRDefault="003403B7" w:rsidP="003403B7">
      <w:pPr>
        <w:ind w:left="-108"/>
        <w:jc w:val="both"/>
      </w:pPr>
      <w:r w:rsidRPr="003D0719">
        <w:t xml:space="preserve">        Назначение платежа: «Внесение гарантийного обеспечения по Соглашению о внесении гарантийного обеспечения, № аналитического счета __________». </w:t>
      </w:r>
    </w:p>
    <w:p w:rsidR="003403B7" w:rsidRPr="003D0719" w:rsidRDefault="003403B7" w:rsidP="003403B7">
      <w:pPr>
        <w:pStyle w:val="western"/>
        <w:spacing w:before="0" w:beforeAutospacing="0" w:after="0"/>
        <w:ind w:firstLine="708"/>
        <w:jc w:val="both"/>
        <w:rPr>
          <w:color w:val="auto"/>
          <w:sz w:val="24"/>
          <w:szCs w:val="24"/>
        </w:rPr>
      </w:pPr>
      <w:r w:rsidRPr="003D0719">
        <w:rPr>
          <w:color w:val="auto"/>
          <w:sz w:val="24"/>
          <w:szCs w:val="24"/>
        </w:rPr>
        <w:t>Задаток должен быть внесен заявителем и поступить на указанный счет не позднее даты рассмотрения заявок на участие в аукционе.</w:t>
      </w:r>
    </w:p>
    <w:p w:rsidR="003403B7" w:rsidRPr="003D0719" w:rsidRDefault="003403B7" w:rsidP="003403B7">
      <w:pPr>
        <w:autoSpaceDE w:val="0"/>
        <w:autoSpaceDN w:val="0"/>
        <w:adjustRightInd w:val="0"/>
        <w:ind w:firstLine="708"/>
        <w:jc w:val="both"/>
      </w:pPr>
      <w:r w:rsidRPr="003D0719">
        <w:t>Представление документов, подтверждающих внесение задатка, признается заключением соглашения о задатке</w:t>
      </w:r>
    </w:p>
    <w:p w:rsidR="003403B7" w:rsidRPr="003D0719" w:rsidRDefault="003403B7" w:rsidP="003403B7">
      <w:pPr>
        <w:pStyle w:val="western"/>
        <w:spacing w:before="0" w:beforeAutospacing="0" w:after="0"/>
        <w:jc w:val="both"/>
        <w:rPr>
          <w:b/>
          <w:color w:val="auto"/>
          <w:sz w:val="24"/>
          <w:szCs w:val="24"/>
        </w:rPr>
      </w:pPr>
      <w:r w:rsidRPr="003D0719">
        <w:rPr>
          <w:b/>
          <w:color w:val="auto"/>
          <w:sz w:val="24"/>
          <w:szCs w:val="24"/>
        </w:rPr>
        <w:t xml:space="preserve">     Лицам, перечислившим задаток для участия в аукционе, денежные средства возвращаются в следующем порядке:</w:t>
      </w:r>
    </w:p>
    <w:p w:rsidR="003403B7" w:rsidRPr="003D0719" w:rsidRDefault="003403B7" w:rsidP="003403B7">
      <w:pPr>
        <w:tabs>
          <w:tab w:val="left" w:pos="577"/>
        </w:tabs>
        <w:jc w:val="both"/>
        <w:rPr>
          <w:bCs/>
        </w:rPr>
      </w:pPr>
      <w:r w:rsidRPr="003D0719">
        <w:rPr>
          <w:bCs/>
        </w:rPr>
        <w:t xml:space="preserve">      - в течение трех рабочих дней со дня поступления уведомления об отзыве заявки, в случае если такое уведомление поступило до дня окончания срока приема заявок. В </w:t>
      </w:r>
      <w:r w:rsidRPr="003D0719">
        <w:rPr>
          <w:bCs/>
        </w:rPr>
        <w:lastRenderedPageBreak/>
        <w:t>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403B7" w:rsidRPr="003D0719" w:rsidRDefault="003403B7" w:rsidP="003403B7">
      <w:pPr>
        <w:tabs>
          <w:tab w:val="left" w:pos="577"/>
        </w:tabs>
        <w:jc w:val="both"/>
        <w:rPr>
          <w:bCs/>
        </w:rPr>
      </w:pPr>
      <w:proofErr w:type="gramStart"/>
      <w:r w:rsidRPr="003D0719">
        <w:rPr>
          <w:bCs/>
        </w:rPr>
        <w:t>- в течение трех рабочих дней со дня оформления протокола рассмотрения заявок на участие в электронном аукционе заявителю, не допущенному к участию в аукционе;</w:t>
      </w:r>
      <w:proofErr w:type="gramEnd"/>
    </w:p>
    <w:p w:rsidR="003403B7" w:rsidRPr="003D0719" w:rsidRDefault="003403B7" w:rsidP="003403B7">
      <w:pPr>
        <w:autoSpaceDE w:val="0"/>
        <w:autoSpaceDN w:val="0"/>
        <w:adjustRightInd w:val="0"/>
        <w:jc w:val="both"/>
        <w:rPr>
          <w:bCs/>
        </w:rPr>
      </w:pPr>
      <w:r w:rsidRPr="003D0719">
        <w:rPr>
          <w:bCs/>
        </w:rPr>
        <w:t xml:space="preserve">- в течение трех рабочих дней со дня подписания протокола о результатах аукциона лицам, участвовавшим в аукционе, но не победившим в нем, </w:t>
      </w:r>
      <w:r w:rsidRPr="003D0719">
        <w:t>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аренды земельного участка победителем аукциона</w:t>
      </w:r>
      <w:r w:rsidRPr="003D0719">
        <w:rPr>
          <w:bCs/>
        </w:rPr>
        <w:t>;</w:t>
      </w:r>
    </w:p>
    <w:p w:rsidR="003403B7" w:rsidRPr="003D0719" w:rsidRDefault="003403B7" w:rsidP="003403B7">
      <w:pPr>
        <w:tabs>
          <w:tab w:val="left" w:pos="577"/>
        </w:tabs>
        <w:jc w:val="both"/>
        <w:rPr>
          <w:bCs/>
        </w:rPr>
      </w:pPr>
      <w:r w:rsidRPr="003D0719">
        <w:rPr>
          <w:bCs/>
        </w:rPr>
        <w:t xml:space="preserve">- </w:t>
      </w:r>
      <w:r w:rsidRPr="003D0719">
        <w:t xml:space="preserve">в течение трех дней, со дня принятия решения </w:t>
      </w:r>
      <w:r w:rsidRPr="003D0719">
        <w:rPr>
          <w:bCs/>
        </w:rPr>
        <w:t xml:space="preserve">об отказе в проведении электронного аукциона в соответствии с п. 24 статьи 39.11 </w:t>
      </w:r>
      <w:r w:rsidRPr="003D0719">
        <w:t>Земельного кодекса Российской Федерации</w:t>
      </w:r>
      <w:r w:rsidRPr="003D0719">
        <w:rPr>
          <w:bCs/>
        </w:rPr>
        <w:t>.</w:t>
      </w:r>
    </w:p>
    <w:p w:rsidR="003403B7" w:rsidRPr="003D0719" w:rsidRDefault="003403B7" w:rsidP="003403B7">
      <w:pPr>
        <w:tabs>
          <w:tab w:val="left" w:pos="577"/>
        </w:tabs>
        <w:jc w:val="both"/>
        <w:rPr>
          <w:bCs/>
        </w:rPr>
      </w:pPr>
      <w:r w:rsidRPr="003D0719">
        <w:rPr>
          <w:bCs/>
        </w:rPr>
        <w:tab/>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пунктами 13,14, 20 или 25 статьи 39.12 </w:t>
      </w:r>
      <w:r w:rsidRPr="003D0719">
        <w:t>Земельного кодекса Российской Федерации</w:t>
      </w:r>
      <w:r w:rsidRPr="003D0719">
        <w:rPr>
          <w:bCs/>
        </w:rPr>
        <w:t xml:space="preserve">, зачисляются в счет арендной платы за него. </w:t>
      </w:r>
    </w:p>
    <w:p w:rsidR="003403B7" w:rsidRPr="003D0719" w:rsidRDefault="003403B7" w:rsidP="003403B7">
      <w:pPr>
        <w:tabs>
          <w:tab w:val="left" w:pos="577"/>
        </w:tabs>
        <w:jc w:val="both"/>
        <w:rPr>
          <w:bCs/>
        </w:rPr>
      </w:pPr>
      <w:r w:rsidRPr="003D0719">
        <w:rPr>
          <w:bCs/>
        </w:rPr>
        <w:tab/>
        <w:t xml:space="preserve">Задатки, внесенные этими лицами, не заключившими в </w:t>
      </w:r>
      <w:proofErr w:type="gramStart"/>
      <w:r w:rsidRPr="003D0719">
        <w:rPr>
          <w:bCs/>
        </w:rPr>
        <w:t>установленном</w:t>
      </w:r>
      <w:proofErr w:type="gramEnd"/>
      <w:r w:rsidRPr="003D0719">
        <w:rPr>
          <w:bCs/>
        </w:rPr>
        <w:t xml:space="preserve"> статьей 39.12 </w:t>
      </w:r>
      <w:r w:rsidRPr="003D0719">
        <w:t>Земельного кодекса Российской Федерации</w:t>
      </w:r>
      <w:r w:rsidRPr="003D0719">
        <w:rPr>
          <w:bCs/>
        </w:rPr>
        <w:t xml:space="preserve"> договор аренды земельного участка, вследствие уклонения от заключения указанного договора, не возвращаются.   </w:t>
      </w:r>
    </w:p>
    <w:p w:rsidR="003403B7" w:rsidRPr="003D0719" w:rsidRDefault="003403B7" w:rsidP="003403B7">
      <w:pPr>
        <w:autoSpaceDE w:val="0"/>
        <w:autoSpaceDN w:val="0"/>
        <w:adjustRightInd w:val="0"/>
        <w:jc w:val="both"/>
      </w:pPr>
      <w:r w:rsidRPr="003D0719">
        <w:t xml:space="preserve">       </w:t>
      </w:r>
      <w:r w:rsidRPr="003D0719">
        <w:tab/>
      </w:r>
      <w:proofErr w:type="gramStart"/>
      <w:r w:rsidRPr="003D0719">
        <w:t xml:space="preserve">В соответствии с Регламентом электронной площадки плата за участие в аукционе взимается с победителя или иных лиц, с которыми в соответствии с </w:t>
      </w:r>
      <w:hyperlink r:id="rId23" w:history="1">
        <w:r w:rsidRPr="003D0719">
          <w:t>пунктами 13</w:t>
        </w:r>
      </w:hyperlink>
      <w:r w:rsidRPr="003D0719">
        <w:t xml:space="preserve">, </w:t>
      </w:r>
      <w:hyperlink r:id="rId24" w:history="1">
        <w:r w:rsidRPr="003D0719">
          <w:t>14</w:t>
        </w:r>
      </w:hyperlink>
      <w:r w:rsidRPr="003D0719">
        <w:t xml:space="preserve">, </w:t>
      </w:r>
      <w:hyperlink r:id="rId25" w:history="1">
        <w:r w:rsidRPr="003D0719">
          <w:t>20</w:t>
        </w:r>
      </w:hyperlink>
      <w:r w:rsidRPr="003D0719">
        <w:t xml:space="preserve"> и </w:t>
      </w:r>
      <w:hyperlink r:id="rId26" w:history="1">
        <w:r w:rsidRPr="003D0719">
          <w:t>25 статьи 39.12</w:t>
        </w:r>
      </w:hyperlink>
      <w:r w:rsidRPr="003D0719">
        <w:t xml:space="preserve"> Земельного кодекса Российской Федерации заключается договор аренды земельного участка в сумме  1 % (Один) процент от начальной цены договора, но не более 5000,00 руб. (Пять тысяч рублей 00 копеек) без учета</w:t>
      </w:r>
      <w:proofErr w:type="gramEnd"/>
      <w:r w:rsidRPr="003D0719">
        <w:t xml:space="preserve"> НДС.</w:t>
      </w:r>
    </w:p>
    <w:p w:rsidR="003403B7" w:rsidRPr="003D0719" w:rsidRDefault="003403B7" w:rsidP="003403B7">
      <w:pPr>
        <w:tabs>
          <w:tab w:val="left" w:pos="709"/>
        </w:tabs>
        <w:jc w:val="both"/>
      </w:pPr>
      <w:r w:rsidRPr="003D0719">
        <w:tab/>
        <w:t>Приложение № 1 к извещению о проведен</w:t>
      </w:r>
      <w:proofErr w:type="gramStart"/>
      <w:r w:rsidRPr="003D0719">
        <w:t>ии ау</w:t>
      </w:r>
      <w:proofErr w:type="gramEnd"/>
      <w:r w:rsidRPr="003D0719">
        <w:t>кциона в электронной форме на право заключения договоров аренды земельных участков, государственная собственность на которые не разграничена – заявка физического и юридического лица на участие в аукционе на право заключения договора аренды земельного участка;</w:t>
      </w:r>
    </w:p>
    <w:p w:rsidR="003403B7" w:rsidRPr="003D0719" w:rsidRDefault="003403B7" w:rsidP="003403B7">
      <w:pPr>
        <w:widowControl w:val="0"/>
        <w:autoSpaceDE w:val="0"/>
        <w:autoSpaceDN w:val="0"/>
        <w:adjustRightInd w:val="0"/>
        <w:ind w:firstLine="708"/>
        <w:jc w:val="both"/>
      </w:pPr>
      <w:r w:rsidRPr="003D0719">
        <w:t>Приложение № 2 к извещению о проведен</w:t>
      </w:r>
      <w:proofErr w:type="gramStart"/>
      <w:r w:rsidRPr="003D0719">
        <w:t>ии ау</w:t>
      </w:r>
      <w:proofErr w:type="gramEnd"/>
      <w:r w:rsidRPr="003D0719">
        <w:t>кциона в электронной форме на право заключения договоров аренды земельных участков, государственная собственность на которые не разграничена – проект договора аренды земельного участка, государственная собственность на который не разграничена.</w:t>
      </w:r>
    </w:p>
    <w:p w:rsidR="003403B7" w:rsidRDefault="003403B7" w:rsidP="003403B7">
      <w:pPr>
        <w:jc w:val="both"/>
        <w:rPr>
          <w:sz w:val="28"/>
        </w:rPr>
      </w:pPr>
    </w:p>
    <w:p w:rsidR="005E766C" w:rsidRDefault="005E766C"/>
    <w:sectPr w:rsidR="005E766C" w:rsidSect="00771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6404"/>
    <w:multiLevelType w:val="hybridMultilevel"/>
    <w:tmpl w:val="9B800250"/>
    <w:lvl w:ilvl="0" w:tplc="60868AC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13E04BB"/>
    <w:multiLevelType w:val="hybridMultilevel"/>
    <w:tmpl w:val="5A5E61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5803415B"/>
    <w:multiLevelType w:val="hybridMultilevel"/>
    <w:tmpl w:val="8CB45AE8"/>
    <w:lvl w:ilvl="0" w:tplc="3350D50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9C7030D"/>
    <w:multiLevelType w:val="hybridMultilevel"/>
    <w:tmpl w:val="E670D276"/>
    <w:lvl w:ilvl="0" w:tplc="C22A4860">
      <w:start w:val="1"/>
      <w:numFmt w:val="decimal"/>
      <w:lvlText w:val="%1)"/>
      <w:lvlJc w:val="left"/>
      <w:pPr>
        <w:ind w:left="1729" w:hanging="102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6B205E6"/>
    <w:multiLevelType w:val="hybridMultilevel"/>
    <w:tmpl w:val="4F6438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403B7"/>
    <w:rsid w:val="00053FA1"/>
    <w:rsid w:val="000C0DB2"/>
    <w:rsid w:val="00151189"/>
    <w:rsid w:val="00163A11"/>
    <w:rsid w:val="001A3928"/>
    <w:rsid w:val="002D51F6"/>
    <w:rsid w:val="003403B7"/>
    <w:rsid w:val="005E766C"/>
    <w:rsid w:val="007718A3"/>
    <w:rsid w:val="008F772C"/>
    <w:rsid w:val="00B562EA"/>
    <w:rsid w:val="00CD0F8C"/>
    <w:rsid w:val="00D66C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3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03B7"/>
    <w:pPr>
      <w:spacing w:after="200" w:line="276" w:lineRule="auto"/>
      <w:ind w:left="720"/>
      <w:contextualSpacing/>
    </w:pPr>
    <w:rPr>
      <w:rFonts w:asciiTheme="minorHAnsi" w:eastAsiaTheme="minorEastAsia" w:hAnsiTheme="minorHAnsi" w:cstheme="minorBidi"/>
      <w:sz w:val="22"/>
      <w:szCs w:val="22"/>
    </w:rPr>
  </w:style>
  <w:style w:type="character" w:styleId="a4">
    <w:name w:val="Hyperlink"/>
    <w:basedOn w:val="a0"/>
    <w:uiPriority w:val="99"/>
    <w:unhideWhenUsed/>
    <w:rsid w:val="003403B7"/>
    <w:rPr>
      <w:color w:val="0000FF" w:themeColor="hyperlink"/>
      <w:u w:val="single"/>
    </w:rPr>
  </w:style>
  <w:style w:type="paragraph" w:styleId="a5">
    <w:name w:val="Normal (Web)"/>
    <w:basedOn w:val="a"/>
    <w:uiPriority w:val="99"/>
    <w:unhideWhenUsed/>
    <w:rsid w:val="003403B7"/>
    <w:pPr>
      <w:spacing w:before="100" w:beforeAutospacing="1" w:after="100" w:afterAutospacing="1"/>
    </w:pPr>
  </w:style>
  <w:style w:type="paragraph" w:customStyle="1" w:styleId="western">
    <w:name w:val="western"/>
    <w:basedOn w:val="a"/>
    <w:uiPriority w:val="99"/>
    <w:rsid w:val="003403B7"/>
    <w:pPr>
      <w:spacing w:before="100" w:beforeAutospacing="1" w:after="115"/>
    </w:pPr>
    <w:rPr>
      <w:color w:val="000000"/>
      <w:sz w:val="20"/>
      <w:szCs w:val="20"/>
    </w:rPr>
  </w:style>
  <w:style w:type="paragraph" w:styleId="a6">
    <w:name w:val="Body Text Indent"/>
    <w:basedOn w:val="a"/>
    <w:link w:val="a7"/>
    <w:rsid w:val="003403B7"/>
    <w:pPr>
      <w:spacing w:after="120"/>
      <w:ind w:left="283"/>
    </w:pPr>
  </w:style>
  <w:style w:type="character" w:customStyle="1" w:styleId="a7">
    <w:name w:val="Основной текст с отступом Знак"/>
    <w:basedOn w:val="a0"/>
    <w:link w:val="a6"/>
    <w:rsid w:val="003403B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rts-tender.ru" TargetMode="External"/><Relationship Id="rId13" Type="http://schemas.openxmlformats.org/officeDocument/2006/relationships/hyperlink" Target="consultantplus://offline/ref=BCA035EDF12E29F8FA8EF3740E038B9FCC44C38B32515A0AB848CE2883530FFA8133B68611h1UBC" TargetMode="External"/><Relationship Id="rId18" Type="http://schemas.openxmlformats.org/officeDocument/2006/relationships/hyperlink" Target="consultantplus://offline/ref=E21468A52297FF8C91C22B707143953194625AC390289ADDCF79D4D3B1019D647A46DE8028iCW1C" TargetMode="External"/><Relationship Id="rId26" Type="http://schemas.openxmlformats.org/officeDocument/2006/relationships/hyperlink" Target="https://login.consultant.ru/link/?req=doc&amp;base=LAW&amp;n=471068&amp;dst=101232" TargetMode="External"/><Relationship Id="rId3" Type="http://schemas.openxmlformats.org/officeDocument/2006/relationships/settings" Target="settings.xml"/><Relationship Id="rId21" Type="http://schemas.openxmlformats.org/officeDocument/2006/relationships/hyperlink" Target="https://i.rts-tender.ru" TargetMode="External"/><Relationship Id="rId7" Type="http://schemas.openxmlformats.org/officeDocument/2006/relationships/hyperlink" Target="https://www.rts-tender.ru" TargetMode="External"/><Relationship Id="rId12" Type="http://schemas.openxmlformats.org/officeDocument/2006/relationships/hyperlink" Target="consultantplus://offline/ref=BCA035EDF12E29F8FA8EF3740E038B9FCC44C38B32515A0AB848CE2883530FFA8133B68718h1U9C" TargetMode="External"/><Relationship Id="rId17" Type="http://schemas.openxmlformats.org/officeDocument/2006/relationships/hyperlink" Target="consultantplus://offline/ref=E21468A52297FF8C91C22B707143953194625AC390289ADDCF79D4D3B1019D647A46DE8028iCW7C" TargetMode="External"/><Relationship Id="rId25" Type="http://schemas.openxmlformats.org/officeDocument/2006/relationships/hyperlink" Target="https://login.consultant.ru/link/?req=doc&amp;base=LAW&amp;n=471068&amp;dst=702" TargetMode="External"/><Relationship Id="rId2" Type="http://schemas.openxmlformats.org/officeDocument/2006/relationships/styles" Target="styles.xml"/><Relationship Id="rId16" Type="http://schemas.openxmlformats.org/officeDocument/2006/relationships/hyperlink" Target="consultantplus://offline/ref=E21468A52297FF8C91C22B707143953194625AC390289ADDCF79D4D3B1019D647A46DE8029iCW7C" TargetMode="External"/><Relationship Id="rId20" Type="http://schemas.openxmlformats.org/officeDocument/2006/relationships/hyperlink" Target="consultantplus://offline/ref=6D62A1EA45C1076614DB8CCEB9D39EE1CA5EFE0CD746C5536EE55C4496431CA901E1900997QAt4F" TargetMode="External"/><Relationship Id="rId1" Type="http://schemas.openxmlformats.org/officeDocument/2006/relationships/numbering" Target="numbering.xml"/><Relationship Id="rId6" Type="http://schemas.openxmlformats.org/officeDocument/2006/relationships/hyperlink" Target="https://i.rts-tender.ru" TargetMode="External"/><Relationship Id="rId11" Type="http://schemas.openxmlformats.org/officeDocument/2006/relationships/hyperlink" Target="consultantplus://offline/ref=BCA035EDF12E29F8FA8EF3740E038B9FCC44C38B32515A0AB848CE2883530FFA8133B68719h1U0C" TargetMode="External"/><Relationship Id="rId24" Type="http://schemas.openxmlformats.org/officeDocument/2006/relationships/hyperlink" Target="https://login.consultant.ru/link/?req=doc&amp;base=LAW&amp;n=471068&amp;dst=690" TargetMode="External"/><Relationship Id="rId5" Type="http://schemas.openxmlformats.org/officeDocument/2006/relationships/hyperlink" Target="mailto:pochta@nerchinsk.e-zab.ru" TargetMode="External"/><Relationship Id="rId15" Type="http://schemas.openxmlformats.org/officeDocument/2006/relationships/hyperlink" Target="consultantplus://offline/ref=E21468A52297FF8C91C22B707143953194625AC390289ADDCF79D4D3B1019D647A46DE8120iCW5C" TargetMode="External"/><Relationship Id="rId23" Type="http://schemas.openxmlformats.org/officeDocument/2006/relationships/hyperlink" Target="https://login.consultant.ru/link/?req=doc&amp;base=LAW&amp;n=471068&amp;dst=689" TargetMode="External"/><Relationship Id="rId28"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https://login.consultant.ru/link/?req=doc&amp;base=LAW&amp;n=483141&amp;dst=2761" TargetMode="External"/><Relationship Id="rId4" Type="http://schemas.openxmlformats.org/officeDocument/2006/relationships/webSettings" Target="webSettings.xml"/><Relationship Id="rId9" Type="http://schemas.openxmlformats.org/officeDocument/2006/relationships/hyperlink" Target="https://i.rts-tender.ru" TargetMode="External"/><Relationship Id="rId14" Type="http://schemas.openxmlformats.org/officeDocument/2006/relationships/hyperlink" Target="consultantplus://offline/ref=E21468A52297FF8C91C22B707143953194625AC390289ADDCF79D4D3B1019D647A46DE8121iCWCC" TargetMode="External"/><Relationship Id="rId22" Type="http://schemas.openxmlformats.org/officeDocument/2006/relationships/hyperlink" Target="https://www.rts-tender.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4225</Words>
  <Characters>24085</Characters>
  <Application>Microsoft Office Word</Application>
  <DocSecurity>0</DocSecurity>
  <Lines>200</Lines>
  <Paragraphs>56</Paragraphs>
  <ScaleCrop>false</ScaleCrop>
  <Company/>
  <LinksUpToDate>false</LinksUpToDate>
  <CharactersWithSpaces>28254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КЭиИО</dc:creator>
  <cp:keywords/>
  <dc:description/>
  <cp:lastModifiedBy>КЭиИО</cp:lastModifiedBy>
  <cp:revision>2</cp:revision>
  <dcterms:created xsi:type="dcterms:W3CDTF">2025-12-16T03:05:00Z</dcterms:created>
  <dcterms:modified xsi:type="dcterms:W3CDTF">2025-12-16T03:05:00Z</dcterms:modified>
</cp:coreProperties>
</file>